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13" w:rsidRPr="00556D32" w:rsidRDefault="008D31A1" w:rsidP="002C6C1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3" type="#_x0000_t202" style="position:absolute;left:0;text-align:left;margin-left:380.8pt;margin-top:.25pt;width:71.5pt;height:41.35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" fillcolor="window" stroked="f" strokeweight=".5pt">
            <v:textbox style="mso-next-textbox:#Поле 2">
              <w:txbxContent>
                <w:p w:rsidR="008D31A1" w:rsidRDefault="008D31A1" w:rsidP="002C6C13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  <w:p w:rsidR="008D31A1" w:rsidRPr="003C5141" w:rsidRDefault="008D31A1" w:rsidP="002C6C13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 xml:space="preserve">      Проект</w:t>
                  </w:r>
                </w:p>
              </w:txbxContent>
            </v:textbox>
          </v:shape>
        </w:pict>
      </w:r>
      <w:r>
        <w:rPr>
          <w:rFonts w:ascii="PT Astra Serif" w:eastAsia="Calibri" w:hAnsi="PT Astra Serif"/>
          <w:noProof/>
          <w:sz w:val="24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6.95pt;visibility:visible;mso-wrap-style:square" filled="t">
            <v:imagedata r:id="rId9" o:title=""/>
          </v:shape>
        </w:pic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2C6C13" w:rsidRPr="00556D32" w:rsidRDefault="002C6C13" w:rsidP="002C6C1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556D32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556D32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2C6C13" w:rsidRDefault="002C6C13" w:rsidP="002C6C1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556D32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BC2D0F" w:rsidRPr="00556D32" w:rsidRDefault="00BC2D0F" w:rsidP="002C6C1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</w:p>
    <w:p w:rsidR="002C6C13" w:rsidRPr="00556D32" w:rsidRDefault="002C6C13" w:rsidP="002C6C1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2C6C13" w:rsidRPr="00556D32" w:rsidRDefault="002C6C13" w:rsidP="002C6C13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5123"/>
        <w:gridCol w:w="4872"/>
      </w:tblGrid>
      <w:tr w:rsidR="002C6C13" w:rsidRPr="00556D32" w:rsidTr="00D87D27">
        <w:trPr>
          <w:trHeight w:val="227"/>
        </w:trPr>
        <w:tc>
          <w:tcPr>
            <w:tcW w:w="2563" w:type="pct"/>
            <w:shd w:val="clear" w:color="auto" w:fill="auto"/>
          </w:tcPr>
          <w:p w:rsidR="00BC2D0F" w:rsidRDefault="00BC2D0F" w:rsidP="00D87D2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  <w:p w:rsidR="002C6C13" w:rsidRPr="00556D32" w:rsidRDefault="002C6C13" w:rsidP="00D87D2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  <w:shd w:val="clear" w:color="auto" w:fill="auto"/>
          </w:tcPr>
          <w:p w:rsidR="00BC2D0F" w:rsidRDefault="00BC2D0F" w:rsidP="00D87D2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  <w:p w:rsidR="002C6C13" w:rsidRPr="00556D32" w:rsidRDefault="002C6C13" w:rsidP="00D87D2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2C6C13" w:rsidRPr="00556D32" w:rsidRDefault="002C6C13" w:rsidP="002C6C13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CE20E6" w:rsidRDefault="00CE20E6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C4FBF" w:rsidRDefault="006C4FB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97B4B" w:rsidRDefault="005C6146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О </w:t>
      </w:r>
      <w:r w:rsidR="00597B4B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внесении изменений в постановление</w:t>
      </w:r>
    </w:p>
    <w:p w:rsidR="00597B4B" w:rsidRDefault="00597B4B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администрации города Югорска</w:t>
      </w:r>
    </w:p>
    <w:p w:rsidR="005C6146" w:rsidRDefault="00597B4B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от 13.12.2024 №2131-п «О </w:t>
      </w:r>
      <w:r w:rsidR="004E2148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муниципальной</w:t>
      </w:r>
    </w:p>
    <w:p w:rsidR="00A92DBE" w:rsidRPr="00A92DBE" w:rsidRDefault="005C6146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программе</w:t>
      </w:r>
      <w:r w:rsidR="00A92DBE" w:rsidRPr="00A92DB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города Югорска </w:t>
      </w:r>
    </w:p>
    <w:p w:rsidR="00A92DBE" w:rsidRPr="00A92DBE" w:rsidRDefault="00A92DBE" w:rsidP="005C6146">
      <w:pPr>
        <w:rPr>
          <w:rFonts w:ascii="PT Astra Serif" w:hAnsi="PT Astra Serif"/>
          <w:sz w:val="28"/>
          <w:szCs w:val="28"/>
          <w:lang w:eastAsia="ru-RU"/>
        </w:rPr>
      </w:pPr>
      <w:r w:rsidRPr="00A92DBE">
        <w:rPr>
          <w:rFonts w:ascii="PT Astra Serif" w:hAnsi="PT Astra Serif"/>
          <w:sz w:val="28"/>
          <w:szCs w:val="28"/>
          <w:lang w:eastAsia="ru-RU"/>
        </w:rPr>
        <w:t>«Развитие гражданского общества»</w:t>
      </w:r>
    </w:p>
    <w:p w:rsidR="00A92DBE" w:rsidRPr="00556D32" w:rsidRDefault="00A92DBE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2D0F" w:rsidRDefault="00BC2D0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C4FBF" w:rsidRPr="005C6146" w:rsidRDefault="006C4FB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B33A5" w:rsidRPr="005C6146" w:rsidRDefault="008F5A94" w:rsidP="005C61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C6146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5C6146">
        <w:rPr>
          <w:rFonts w:ascii="PT Astra Serif" w:hAnsi="PT Astra Serif"/>
          <w:sz w:val="28"/>
          <w:szCs w:val="28"/>
          <w:lang w:eastAsia="ru-RU"/>
        </w:rPr>
        <w:t>постановлением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16.08.2024</w:t>
      </w:r>
      <w:r w:rsidR="00597B4B">
        <w:rPr>
          <w:rFonts w:ascii="PT Astra Serif" w:hAnsi="PT Astra Serif"/>
          <w:sz w:val="28"/>
          <w:szCs w:val="28"/>
          <w:lang w:eastAsia="ru-RU"/>
        </w:rPr>
        <w:br/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>№ 1373-п</w:t>
      </w:r>
      <w:r w:rsidR="00597B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>«О порядке принятия решения о разработке муниципальны</w:t>
      </w:r>
      <w:r w:rsidR="00597B4B">
        <w:rPr>
          <w:rFonts w:ascii="PT Astra Serif" w:hAnsi="PT Astra Serif"/>
          <w:sz w:val="28"/>
          <w:szCs w:val="28"/>
          <w:lang w:eastAsia="ru-RU"/>
        </w:rPr>
        <w:t>х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 xml:space="preserve"> программ города Югорска, их формирова</w:t>
      </w:r>
      <w:r w:rsidR="00597B4B">
        <w:rPr>
          <w:rFonts w:ascii="PT Astra Serif" w:hAnsi="PT Astra Serif"/>
          <w:sz w:val="28"/>
          <w:szCs w:val="28"/>
          <w:lang w:eastAsia="ru-RU"/>
        </w:rPr>
        <w:t>ния, утверждения и реализации»:</w:t>
      </w:r>
    </w:p>
    <w:p w:rsidR="004E2148" w:rsidRDefault="00597B4B" w:rsidP="00895060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95060">
        <w:rPr>
          <w:rFonts w:ascii="PT Astra Serif" w:hAnsi="PT Astra Serif"/>
          <w:sz w:val="28"/>
          <w:szCs w:val="28"/>
          <w:lang w:eastAsia="ru-RU"/>
        </w:rPr>
        <w:t xml:space="preserve">Внести в </w:t>
      </w:r>
      <w:r w:rsidR="006C4FBF">
        <w:rPr>
          <w:rFonts w:ascii="PT Astra Serif" w:hAnsi="PT Astra Serif"/>
          <w:sz w:val="28"/>
          <w:szCs w:val="28"/>
          <w:lang w:eastAsia="ru-RU"/>
        </w:rPr>
        <w:t xml:space="preserve">паспорт муниципальной программы </w:t>
      </w:r>
      <w:r w:rsidRPr="00895060">
        <w:rPr>
          <w:rFonts w:ascii="PT Astra Serif" w:hAnsi="PT Astra Serif"/>
          <w:sz w:val="28"/>
          <w:szCs w:val="28"/>
          <w:lang w:eastAsia="ru-RU"/>
        </w:rPr>
        <w:t>приложени</w:t>
      </w:r>
      <w:r w:rsidR="006C4FBF">
        <w:rPr>
          <w:rFonts w:ascii="PT Astra Serif" w:hAnsi="PT Astra Serif"/>
          <w:sz w:val="28"/>
          <w:szCs w:val="28"/>
          <w:lang w:eastAsia="ru-RU"/>
        </w:rPr>
        <w:t>я</w:t>
      </w:r>
      <w:r w:rsidRPr="00895060">
        <w:rPr>
          <w:rFonts w:ascii="PT Astra Serif" w:hAnsi="PT Astra Serif"/>
          <w:sz w:val="28"/>
          <w:szCs w:val="28"/>
          <w:lang w:eastAsia="ru-RU"/>
        </w:rPr>
        <w:t xml:space="preserve"> к постановлению администрации города Югорска от 13.12.2024 № 2131-п «О муниципальной программе города Югорска «Развитие гражданского общества</w:t>
      </w:r>
      <w:r w:rsidR="004E03A4" w:rsidRPr="00895060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6C4FBF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Pr="00895060">
        <w:rPr>
          <w:rFonts w:ascii="PT Astra Serif" w:hAnsi="PT Astra Serif"/>
          <w:sz w:val="28"/>
          <w:szCs w:val="28"/>
          <w:lang w:eastAsia="ru-RU"/>
        </w:rPr>
        <w:t>изменени</w:t>
      </w:r>
      <w:r w:rsidR="006C4FBF">
        <w:rPr>
          <w:rFonts w:ascii="PT Astra Serif" w:hAnsi="PT Astra Serif"/>
          <w:sz w:val="28"/>
          <w:szCs w:val="28"/>
          <w:lang w:eastAsia="ru-RU"/>
        </w:rPr>
        <w:t>я:</w:t>
      </w:r>
    </w:p>
    <w:p w:rsidR="006C4FBF" w:rsidRDefault="006C4FBF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 Строку «Объемы финансового обеспечения за весь период реализации» раздела 1 изложить в следующей редакции:</w:t>
      </w:r>
    </w:p>
    <w:p w:rsidR="006C4FBF" w:rsidRDefault="006C4FBF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C4FBF" w:rsidTr="006C4FBF">
        <w:tc>
          <w:tcPr>
            <w:tcW w:w="4997" w:type="dxa"/>
          </w:tcPr>
          <w:p w:rsidR="006C4FBF" w:rsidRDefault="006C4FBF" w:rsidP="006C4FB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4998" w:type="dxa"/>
          </w:tcPr>
          <w:p w:rsidR="006C4FBF" w:rsidRPr="006811A3" w:rsidRDefault="006811A3" w:rsidP="000E7C6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11A3">
              <w:rPr>
                <w:rFonts w:ascii="PT Astra Serif" w:hAnsi="PT Astra Serif"/>
                <w:sz w:val="28"/>
                <w:szCs w:val="28"/>
                <w:lang w:eastAsia="ru-RU"/>
              </w:rPr>
              <w:t>75</w:t>
            </w:r>
            <w:r w:rsidR="000E7C6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6811A3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0E7C6D">
              <w:rPr>
                <w:rFonts w:ascii="PT Astra Serif" w:hAnsi="PT Astra Serif"/>
                <w:sz w:val="28"/>
                <w:szCs w:val="28"/>
                <w:lang w:eastAsia="ru-RU"/>
              </w:rPr>
              <w:t>865</w:t>
            </w:r>
            <w:r w:rsidRPr="006811A3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0E7C6D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6811A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C4FBF" w:rsidRPr="006811A3">
              <w:rPr>
                <w:rFonts w:ascii="PT Astra Serif" w:hAnsi="PT Astra Serif"/>
                <w:sz w:val="28"/>
                <w:szCs w:val="28"/>
                <w:lang w:eastAsia="ru-RU"/>
              </w:rPr>
              <w:t>тыс. рублей</w:t>
            </w:r>
          </w:p>
        </w:tc>
      </w:tr>
    </w:tbl>
    <w:p w:rsidR="006C4FBF" w:rsidRDefault="006C4FBF" w:rsidP="006C4FBF">
      <w:pPr>
        <w:tabs>
          <w:tab w:val="left" w:pos="1134"/>
        </w:tabs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E966D6" w:rsidRDefault="006C4FBF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="008D31A1">
        <w:rPr>
          <w:rFonts w:ascii="PT Astra Serif" w:hAnsi="PT Astra Serif"/>
          <w:sz w:val="28"/>
          <w:szCs w:val="28"/>
          <w:lang w:eastAsia="ru-RU"/>
        </w:rPr>
        <w:t>Раздел 2 изложить в новой редакции (приложение 1)</w:t>
      </w:r>
    </w:p>
    <w:p w:rsidR="00E966D6" w:rsidRDefault="003D07AB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 Строку четвертую раздела 2.1 изложить в следующей редакции:</w:t>
      </w:r>
    </w:p>
    <w:p w:rsidR="006F397C" w:rsidRDefault="006F397C" w:rsidP="006F397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6F397C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fc"/>
        <w:tblW w:w="10031" w:type="dxa"/>
        <w:tblLook w:val="04A0" w:firstRow="1" w:lastRow="0" w:firstColumn="1" w:lastColumn="0" w:noHBand="0" w:noVBand="1"/>
      </w:tblPr>
      <w:tblGrid>
        <w:gridCol w:w="532"/>
        <w:gridCol w:w="1879"/>
        <w:gridCol w:w="988"/>
        <w:gridCol w:w="678"/>
        <w:gridCol w:w="851"/>
        <w:gridCol w:w="709"/>
        <w:gridCol w:w="708"/>
        <w:gridCol w:w="709"/>
        <w:gridCol w:w="709"/>
        <w:gridCol w:w="2268"/>
      </w:tblGrid>
      <w:tr w:rsidR="006F397C" w:rsidRPr="006F397C" w:rsidTr="006F397C">
        <w:tc>
          <w:tcPr>
            <w:tcW w:w="532" w:type="dxa"/>
          </w:tcPr>
          <w:p w:rsidR="006F397C" w:rsidRPr="006F397C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F397C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79" w:type="dxa"/>
          </w:tcPr>
          <w:p w:rsidR="006F397C" w:rsidRPr="006F397C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социальных проектов, подготовленных социально ориентированными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некоммерческими организациями, получивших поддержку из бюджета города Югорска</w:t>
            </w:r>
          </w:p>
        </w:tc>
        <w:tc>
          <w:tcPr>
            <w:tcW w:w="988" w:type="dxa"/>
          </w:tcPr>
          <w:p w:rsidR="006F397C" w:rsidRPr="006F397C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678" w:type="dxa"/>
          </w:tcPr>
          <w:p w:rsidR="006F397C" w:rsidRPr="006F397C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6F397C" w:rsidRPr="006F397C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6F397C" w:rsidRPr="006F397C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6F397C" w:rsidRPr="006F397C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F397C" w:rsidRPr="006F397C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F397C" w:rsidRPr="006F397C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6F397C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УВПиМК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</w:p>
          <w:p w:rsidR="006F397C" w:rsidRPr="006F397C" w:rsidRDefault="006F397C" w:rsidP="003D07A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УК</w:t>
            </w:r>
          </w:p>
        </w:tc>
      </w:tr>
    </w:tbl>
    <w:p w:rsidR="006F397C" w:rsidRDefault="006F397C" w:rsidP="006F397C">
      <w:pPr>
        <w:tabs>
          <w:tab w:val="left" w:pos="1134"/>
        </w:tabs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».</w:t>
      </w:r>
    </w:p>
    <w:p w:rsidR="00E966D6" w:rsidRDefault="006F397C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1.4. Строку пятую раздела 2.1 исключить.</w:t>
      </w:r>
    </w:p>
    <w:p w:rsidR="00490C00" w:rsidRDefault="006F397C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1.5. </w:t>
      </w:r>
      <w:r w:rsidR="00490C00">
        <w:rPr>
          <w:rFonts w:ascii="PT Astra Serif" w:hAnsi="PT Astra Serif"/>
          <w:sz w:val="28"/>
          <w:szCs w:val="28"/>
          <w:lang w:eastAsia="ru-RU"/>
        </w:rPr>
        <w:t>В р</w:t>
      </w:r>
      <w:r w:rsidR="00322868">
        <w:rPr>
          <w:rFonts w:ascii="PT Astra Serif" w:hAnsi="PT Astra Serif"/>
          <w:sz w:val="28"/>
          <w:szCs w:val="28"/>
          <w:lang w:eastAsia="ru-RU"/>
        </w:rPr>
        <w:t>аздел</w:t>
      </w:r>
      <w:r w:rsidR="00490C00">
        <w:rPr>
          <w:rFonts w:ascii="PT Astra Serif" w:hAnsi="PT Astra Serif"/>
          <w:sz w:val="28"/>
          <w:szCs w:val="28"/>
          <w:lang w:eastAsia="ru-RU"/>
        </w:rPr>
        <w:t>е</w:t>
      </w:r>
      <w:r w:rsidR="00322868">
        <w:rPr>
          <w:rFonts w:ascii="PT Astra Serif" w:hAnsi="PT Astra Serif"/>
          <w:sz w:val="28"/>
          <w:szCs w:val="28"/>
          <w:lang w:eastAsia="ru-RU"/>
        </w:rPr>
        <w:t xml:space="preserve"> 3</w:t>
      </w:r>
      <w:r w:rsidR="00490C00">
        <w:rPr>
          <w:rFonts w:ascii="PT Astra Serif" w:hAnsi="PT Astra Serif"/>
          <w:sz w:val="28"/>
          <w:szCs w:val="28"/>
          <w:lang w:eastAsia="ru-RU"/>
        </w:rPr>
        <w:t>:</w:t>
      </w:r>
    </w:p>
    <w:p w:rsidR="00E966D6" w:rsidRDefault="00490C00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1.5.1.Строку четвертую изложить в следующей редакции</w:t>
      </w:r>
      <w:r w:rsidR="006F397C">
        <w:rPr>
          <w:rFonts w:ascii="PT Astra Serif" w:hAnsi="PT Astra Serif"/>
          <w:sz w:val="28"/>
          <w:szCs w:val="28"/>
          <w:lang w:eastAsia="ru-RU"/>
        </w:rPr>
        <w:t>:</w:t>
      </w:r>
    </w:p>
    <w:p w:rsidR="00B949E7" w:rsidRDefault="00B949E7" w:rsidP="00B949E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B949E7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fc"/>
        <w:tblW w:w="10020" w:type="dxa"/>
        <w:tblLook w:val="04A0" w:firstRow="1" w:lastRow="0" w:firstColumn="1" w:lastColumn="0" w:noHBand="0" w:noVBand="1"/>
      </w:tblPr>
      <w:tblGrid>
        <w:gridCol w:w="532"/>
        <w:gridCol w:w="2116"/>
        <w:gridCol w:w="983"/>
        <w:gridCol w:w="983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1814"/>
      </w:tblGrid>
      <w:tr w:rsidR="00322868" w:rsidRPr="00322868" w:rsidTr="00B949E7">
        <w:tc>
          <w:tcPr>
            <w:tcW w:w="532" w:type="dxa"/>
          </w:tcPr>
          <w:p w:rsidR="00322868" w:rsidRPr="00322868" w:rsidRDefault="00490C00" w:rsidP="0032286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16" w:type="dxa"/>
          </w:tcPr>
          <w:p w:rsidR="00322868" w:rsidRPr="003D07AB" w:rsidRDefault="00490C00" w:rsidP="00490C0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90C0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983" w:type="dxa"/>
          </w:tcPr>
          <w:p w:rsidR="00322868" w:rsidRPr="003D07AB" w:rsidRDefault="00490C00" w:rsidP="00B949E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МП города Югорска</w:t>
            </w:r>
          </w:p>
        </w:tc>
        <w:tc>
          <w:tcPr>
            <w:tcW w:w="983" w:type="dxa"/>
          </w:tcPr>
          <w:p w:rsidR="00322868" w:rsidRPr="003D07AB" w:rsidRDefault="00035360" w:rsidP="00B949E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28" w:type="dxa"/>
          </w:tcPr>
          <w:p w:rsidR="00322868" w:rsidRPr="00322868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29" w:type="dxa"/>
          </w:tcPr>
          <w:p w:rsidR="00322868" w:rsidRPr="00322868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29" w:type="dxa"/>
          </w:tcPr>
          <w:p w:rsidR="00322868" w:rsidRPr="00322868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</w:tcPr>
          <w:p w:rsidR="00322868" w:rsidRPr="00322868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29" w:type="dxa"/>
          </w:tcPr>
          <w:p w:rsidR="00322868" w:rsidRPr="00322868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29" w:type="dxa"/>
          </w:tcPr>
          <w:p w:rsidR="00322868" w:rsidRPr="00322868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dxa"/>
          </w:tcPr>
          <w:p w:rsidR="00322868" w:rsidRPr="00322868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329" w:type="dxa"/>
          </w:tcPr>
          <w:p w:rsidR="00322868" w:rsidRPr="00322868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329" w:type="dxa"/>
          </w:tcPr>
          <w:p w:rsidR="00322868" w:rsidRPr="00322868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</w:tcPr>
          <w:p w:rsidR="00322868" w:rsidRPr="00322868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</w:tcPr>
          <w:p w:rsidR="00322868" w:rsidRPr="00322868" w:rsidRDefault="00035360" w:rsidP="006F397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</w:tcPr>
          <w:p w:rsidR="00322868" w:rsidRPr="00322868" w:rsidRDefault="00035360" w:rsidP="0032286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</w:tr>
    </w:tbl>
    <w:p w:rsidR="008D3614" w:rsidRDefault="008D3614" w:rsidP="008D3614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8D3614">
        <w:rPr>
          <w:rFonts w:ascii="PT Astra Serif" w:hAnsi="PT Astra Serif"/>
          <w:sz w:val="28"/>
          <w:szCs w:val="28"/>
          <w:lang w:eastAsia="ru-RU"/>
        </w:rPr>
        <w:t>».</w:t>
      </w:r>
    </w:p>
    <w:p w:rsidR="00035360" w:rsidRDefault="00035360" w:rsidP="0003536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1.5.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После строки четвертой дополнить строкой пятой в следующей редакции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8D3614" w:rsidRDefault="008D3614" w:rsidP="008D361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B949E7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fc"/>
        <w:tblW w:w="10020" w:type="dxa"/>
        <w:tblLook w:val="04A0" w:firstRow="1" w:lastRow="0" w:firstColumn="1" w:lastColumn="0" w:noHBand="0" w:noVBand="1"/>
      </w:tblPr>
      <w:tblGrid>
        <w:gridCol w:w="532"/>
        <w:gridCol w:w="2116"/>
        <w:gridCol w:w="983"/>
        <w:gridCol w:w="983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1814"/>
      </w:tblGrid>
      <w:tr w:rsidR="00490C00" w:rsidRPr="00322868" w:rsidTr="00B949E7">
        <w:tc>
          <w:tcPr>
            <w:tcW w:w="532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2868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16" w:type="dxa"/>
          </w:tcPr>
          <w:p w:rsidR="00490C00" w:rsidRPr="003D07AB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D07AB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округа</w:t>
            </w:r>
          </w:p>
        </w:tc>
        <w:tc>
          <w:tcPr>
            <w:tcW w:w="983" w:type="dxa"/>
          </w:tcPr>
          <w:p w:rsidR="00490C00" w:rsidRPr="003D07AB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D07AB">
              <w:rPr>
                <w:rFonts w:ascii="PT Astra Serif" w:hAnsi="PT Astra Serif"/>
                <w:sz w:val="20"/>
                <w:szCs w:val="20"/>
                <w:lang w:eastAsia="ru-RU"/>
              </w:rPr>
              <w:t>ГП ХМАО-Югры</w:t>
            </w:r>
          </w:p>
        </w:tc>
        <w:tc>
          <w:tcPr>
            <w:tcW w:w="983" w:type="dxa"/>
          </w:tcPr>
          <w:p w:rsidR="00490C00" w:rsidRPr="003D07AB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D07AB">
              <w:rPr>
                <w:rFonts w:ascii="PT Astra Serif" w:hAnsi="PT Astra Serif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28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29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29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29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29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29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29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</w:tcPr>
          <w:p w:rsidR="00490C00" w:rsidRPr="00322868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</w:tr>
    </w:tbl>
    <w:p w:rsidR="00B949E7" w:rsidRDefault="00B949E7" w:rsidP="00B949E7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37F1F">
        <w:rPr>
          <w:rFonts w:ascii="PT Astra Serif" w:hAnsi="PT Astra Serif"/>
          <w:sz w:val="28"/>
          <w:szCs w:val="28"/>
          <w:lang w:eastAsia="ru-RU"/>
        </w:rPr>
        <w:t>».</w:t>
      </w:r>
    </w:p>
    <w:p w:rsidR="00E966D6" w:rsidRDefault="00B949E7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1.6. Раздел 4 изложить в новой редакции (приложение </w:t>
      </w:r>
      <w:r w:rsidR="008D31A1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).</w:t>
      </w:r>
    </w:p>
    <w:p w:rsidR="006C4FBF" w:rsidRDefault="00637F1F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B949E7">
        <w:rPr>
          <w:rFonts w:ascii="PT Astra Serif" w:hAnsi="PT Astra Serif"/>
          <w:sz w:val="28"/>
          <w:szCs w:val="28"/>
          <w:lang w:eastAsia="ru-RU"/>
        </w:rPr>
        <w:t>7</w:t>
      </w:r>
      <w:r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6C4FBF">
        <w:rPr>
          <w:rFonts w:ascii="PT Astra Serif" w:hAnsi="PT Astra Serif"/>
          <w:sz w:val="28"/>
          <w:szCs w:val="28"/>
          <w:lang w:eastAsia="ru-RU"/>
        </w:rPr>
        <w:t>Раздел 5 изложить в новой редакции (приложение</w:t>
      </w:r>
      <w:r w:rsidR="00B949E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D31A1">
        <w:rPr>
          <w:rFonts w:ascii="PT Astra Serif" w:hAnsi="PT Astra Serif"/>
          <w:sz w:val="28"/>
          <w:szCs w:val="28"/>
          <w:lang w:eastAsia="ru-RU"/>
        </w:rPr>
        <w:t>3</w:t>
      </w:r>
      <w:r w:rsidR="006C4FBF">
        <w:rPr>
          <w:rFonts w:ascii="PT Astra Serif" w:hAnsi="PT Astra Serif"/>
          <w:sz w:val="28"/>
          <w:szCs w:val="28"/>
          <w:lang w:eastAsia="ru-RU"/>
        </w:rPr>
        <w:t>).</w:t>
      </w:r>
    </w:p>
    <w:p w:rsidR="00F1534F" w:rsidRDefault="00F1534F" w:rsidP="006C4FB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1.8. Строку 1 приложения к паспорту муниципальной программы изложить в следующей редакции:</w:t>
      </w:r>
    </w:p>
    <w:p w:rsidR="00F1534F" w:rsidRDefault="00F1534F" w:rsidP="00F1534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1534F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6768"/>
      </w:tblGrid>
      <w:tr w:rsidR="00F1534F" w:rsidRPr="00AD73DD" w:rsidTr="00AD73DD">
        <w:tc>
          <w:tcPr>
            <w:tcW w:w="534" w:type="dxa"/>
          </w:tcPr>
          <w:p w:rsidR="00F1534F" w:rsidRPr="00AD73DD" w:rsidRDefault="00F1534F" w:rsidP="00F1534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D73DD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559" w:type="dxa"/>
          </w:tcPr>
          <w:p w:rsidR="00F1534F" w:rsidRPr="00AD73DD" w:rsidRDefault="00F1534F" w:rsidP="00F1534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D73DD">
              <w:rPr>
                <w:rFonts w:ascii="PT Astra Serif" w:hAnsi="PT Astra Serif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1134" w:type="dxa"/>
          </w:tcPr>
          <w:p w:rsidR="00F1534F" w:rsidRPr="00AD73DD" w:rsidRDefault="00F1534F" w:rsidP="00F1534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D73DD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6768" w:type="dxa"/>
          </w:tcPr>
          <w:p w:rsidR="00F1534F" w:rsidRPr="00AD73DD" w:rsidRDefault="00F1534F" w:rsidP="00F1534F">
            <w:pPr>
              <w:spacing w:line="276" w:lineRule="auto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AD73DD">
              <w:rPr>
                <w:rFonts w:ascii="PT Astra Serif" w:hAnsi="PT Astra Serif" w:cs="Arial"/>
              </w:rPr>
              <w:t>Показатель рассчитывается исходя из количества проектов, получивших поддержку в соответствии с постановлением администрации города Югорска от 09.07.2024 № 1165-п 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проектов», постановлением администрации города Югорска</w:t>
            </w:r>
            <w:r w:rsidRPr="00AD73DD">
              <w:rPr>
                <w:rFonts w:ascii="PT Astra Serif" w:hAnsi="PT Astra Serif"/>
                <w:lang w:eastAsia="ru-RU"/>
              </w:rPr>
              <w:t xml:space="preserve"> от 27.05.2024 № 882-п  «Об утверждении порядка предоставления субсидий организациям территориального общественного самоуправления города Югорска на осуществление собственных инициатив», </w:t>
            </w:r>
            <w:r w:rsidRPr="00AD73DD">
              <w:rPr>
                <w:rFonts w:ascii="PT Astra Serif" w:hAnsi="PT Astra Serif" w:cs="Arial"/>
              </w:rPr>
              <w:t>Решением Думы 08.02.2021</w:t>
            </w:r>
            <w:proofErr w:type="gramEnd"/>
            <w:r w:rsidRPr="00AD73DD">
              <w:rPr>
                <w:rFonts w:ascii="PT Astra Serif" w:hAnsi="PT Astra Serif" w:cs="Arial"/>
              </w:rPr>
              <w:t xml:space="preserve"> № 1 «О реализации инициативных проектов в городе Югорске», постановлением администрации города Югорска от 11.03.2025 №415-п «Об утверждении Порядка предоставления субсидий из </w:t>
            </w:r>
            <w:r w:rsidRPr="00AD73DD">
              <w:rPr>
                <w:rFonts w:ascii="PT Astra Serif" w:hAnsi="PT Astra Serif" w:cs="Arial"/>
              </w:rPr>
              <w:lastRenderedPageBreak/>
              <w:t>бюджета города Югорска СОНКО, не являющимися государственными (муниципальными) учреждениями, на организацию и проведение культурно-массовых мероприятий».</w:t>
            </w:r>
          </w:p>
        </w:tc>
      </w:tr>
    </w:tbl>
    <w:p w:rsidR="00AD73DD" w:rsidRDefault="00AD73DD" w:rsidP="00AD73D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37F1F">
        <w:rPr>
          <w:rFonts w:ascii="PT Astra Serif" w:hAnsi="PT Astra Serif"/>
          <w:sz w:val="28"/>
          <w:szCs w:val="28"/>
          <w:lang w:eastAsia="ru-RU"/>
        </w:rPr>
        <w:lastRenderedPageBreak/>
        <w:t>».</w:t>
      </w:r>
    </w:p>
    <w:p w:rsidR="00F1534F" w:rsidRDefault="00AD73DD" w:rsidP="00AD73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1.9. Приложение к паспорту муниципальной программы дополнить строкой 7 в следующей редакции:</w:t>
      </w:r>
    </w:p>
    <w:p w:rsidR="00AD73DD" w:rsidRDefault="00AD73DD" w:rsidP="00AD73D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1534F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30"/>
        <w:gridCol w:w="1707"/>
        <w:gridCol w:w="1131"/>
        <w:gridCol w:w="6627"/>
      </w:tblGrid>
      <w:tr w:rsidR="00AD73DD" w:rsidRPr="00AD73DD" w:rsidTr="008D31A1">
        <w:tc>
          <w:tcPr>
            <w:tcW w:w="534" w:type="dxa"/>
          </w:tcPr>
          <w:p w:rsidR="00AD73DD" w:rsidRPr="00AD73DD" w:rsidRDefault="00AD73DD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  <w:r w:rsidRPr="00AD73DD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559" w:type="dxa"/>
          </w:tcPr>
          <w:p w:rsidR="00AD73DD" w:rsidRPr="00AD73DD" w:rsidRDefault="00AD73DD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D73DD">
              <w:rPr>
                <w:rFonts w:ascii="PT Astra Serif" w:hAnsi="PT Astra Serif"/>
                <w:lang w:eastAsia="ru-RU"/>
              </w:rPr>
              <w:t>Количество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округа</w:t>
            </w:r>
          </w:p>
        </w:tc>
        <w:tc>
          <w:tcPr>
            <w:tcW w:w="1134" w:type="dxa"/>
          </w:tcPr>
          <w:p w:rsidR="00AD73DD" w:rsidRPr="00AD73DD" w:rsidRDefault="00AD73DD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D73DD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6768" w:type="dxa"/>
          </w:tcPr>
          <w:p w:rsidR="00AD73DD" w:rsidRPr="00AD73DD" w:rsidRDefault="00AD73DD" w:rsidP="00AD73DD">
            <w:pPr>
              <w:spacing w:line="276" w:lineRule="auto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</w:rPr>
              <w:t xml:space="preserve">Показатель </w:t>
            </w:r>
            <w:r w:rsidRPr="00AD73DD">
              <w:rPr>
                <w:rFonts w:ascii="PT Astra Serif" w:hAnsi="PT Astra Serif" w:cs="Arial"/>
              </w:rPr>
              <w:t xml:space="preserve">определяется </w:t>
            </w:r>
            <w:proofErr w:type="gramStart"/>
            <w:r w:rsidRPr="00AD73DD">
              <w:rPr>
                <w:rFonts w:ascii="PT Astra Serif" w:hAnsi="PT Astra Serif" w:cs="Arial"/>
              </w:rPr>
              <w:t>в соответствии</w:t>
            </w:r>
            <w:r>
              <w:rPr>
                <w:rFonts w:ascii="PT Astra Serif" w:hAnsi="PT Astra Serif" w:cs="Arial"/>
              </w:rPr>
              <w:t xml:space="preserve"> </w:t>
            </w:r>
            <w:r w:rsidRPr="00AD73DD">
              <w:rPr>
                <w:rFonts w:ascii="PT Astra Serif" w:hAnsi="PT Astra Serif" w:cs="Arial"/>
              </w:rPr>
              <w:t>с заключенными соглашениями о предоставлении субсиди</w:t>
            </w:r>
            <w:r>
              <w:rPr>
                <w:rFonts w:ascii="PT Astra Serif" w:hAnsi="PT Astra Serif" w:cs="Arial"/>
              </w:rPr>
              <w:t>и</w:t>
            </w:r>
            <w:r w:rsidRPr="00AD73DD">
              <w:rPr>
                <w:rFonts w:ascii="PT Astra Serif" w:hAnsi="PT Astra Serif" w:cs="Arial"/>
              </w:rPr>
              <w:t xml:space="preserve"> из средств окружного бюджета на</w:t>
            </w:r>
            <w:r>
              <w:rPr>
                <w:rFonts w:ascii="PT Astra Serif" w:hAnsi="PT Astra Serif" w:cs="Arial"/>
              </w:rPr>
              <w:t xml:space="preserve"> </w:t>
            </w:r>
            <w:r w:rsidRPr="00AD73DD">
              <w:rPr>
                <w:rFonts w:ascii="PT Astra Serif" w:hAnsi="PT Astra Serif" w:cs="Arial"/>
              </w:rPr>
              <w:t>реализацию</w:t>
            </w:r>
            <w:proofErr w:type="gramEnd"/>
            <w:r w:rsidRPr="00AD73DD">
              <w:rPr>
                <w:rFonts w:ascii="PT Astra Serif" w:hAnsi="PT Astra Serif" w:cs="Arial"/>
              </w:rPr>
              <w:t xml:space="preserve"> </w:t>
            </w:r>
            <w:r>
              <w:rPr>
                <w:rFonts w:ascii="PT Astra Serif" w:hAnsi="PT Astra Serif" w:cs="Arial"/>
              </w:rPr>
              <w:t>инициативных проектов.</w:t>
            </w:r>
          </w:p>
        </w:tc>
      </w:tr>
    </w:tbl>
    <w:p w:rsidR="00AD73DD" w:rsidRDefault="00AD73DD" w:rsidP="00AD73DD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37F1F">
        <w:rPr>
          <w:rFonts w:ascii="PT Astra Serif" w:hAnsi="PT Astra Serif"/>
          <w:sz w:val="28"/>
          <w:szCs w:val="28"/>
          <w:lang w:eastAsia="ru-RU"/>
        </w:rPr>
        <w:t>».</w:t>
      </w:r>
    </w:p>
    <w:p w:rsidR="00016C72" w:rsidRDefault="00016C72" w:rsidP="00016C72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E03A4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</w:t>
      </w:r>
      <w:r w:rsidR="006E7EEA">
        <w:rPr>
          <w:rFonts w:ascii="PT Astra Serif" w:hAnsi="PT Astra Serif"/>
          <w:sz w:val="28"/>
          <w:szCs w:val="28"/>
          <w:lang w:eastAsia="ru-RU"/>
        </w:rPr>
        <w:t xml:space="preserve">, разместить на официальном сайте органов местного самоуправления города Югорска </w:t>
      </w:r>
      <w:r w:rsidRPr="004E03A4">
        <w:rPr>
          <w:rFonts w:ascii="PT Astra Serif" w:hAnsi="PT Astra Serif"/>
          <w:sz w:val="28"/>
          <w:szCs w:val="28"/>
          <w:lang w:eastAsia="ru-RU"/>
        </w:rPr>
        <w:t>и</w:t>
      </w:r>
      <w:r w:rsidR="00AD6D7C">
        <w:rPr>
          <w:rFonts w:ascii="PT Astra Serif" w:hAnsi="PT Astra Serif"/>
          <w:sz w:val="28"/>
          <w:szCs w:val="28"/>
          <w:lang w:eastAsia="ru-RU"/>
        </w:rPr>
        <w:t xml:space="preserve"> в государственной автоматизированной системе «Управление»</w:t>
      </w:r>
      <w:r w:rsidRPr="004E03A4">
        <w:rPr>
          <w:rFonts w:ascii="PT Astra Serif" w:hAnsi="PT Astra Serif"/>
          <w:sz w:val="28"/>
          <w:szCs w:val="28"/>
          <w:lang w:eastAsia="ru-RU"/>
        </w:rPr>
        <w:t>.</w:t>
      </w:r>
    </w:p>
    <w:p w:rsidR="00AD6D7C" w:rsidRDefault="00AD6D7C" w:rsidP="00016C72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</w:t>
      </w:r>
      <w:r w:rsidR="00477D76">
        <w:rPr>
          <w:rFonts w:ascii="PT Astra Serif" w:hAnsi="PT Astra Serif"/>
          <w:sz w:val="28"/>
          <w:szCs w:val="28"/>
          <w:lang w:eastAsia="ru-RU"/>
        </w:rPr>
        <w:t xml:space="preserve"> его</w:t>
      </w:r>
      <w:r>
        <w:rPr>
          <w:rFonts w:ascii="PT Astra Serif" w:hAnsi="PT Astra Serif"/>
          <w:sz w:val="28"/>
          <w:szCs w:val="28"/>
          <w:lang w:eastAsia="ru-RU"/>
        </w:rPr>
        <w:t xml:space="preserve"> официального опубликования.</w:t>
      </w:r>
    </w:p>
    <w:p w:rsidR="002B33A5" w:rsidRDefault="00016C72" w:rsidP="00016C72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E03A4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4E03A4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</w:t>
      </w:r>
      <w:r w:rsidR="00477D76">
        <w:rPr>
          <w:rFonts w:ascii="PT Astra Serif" w:hAnsi="PT Astra Serif"/>
          <w:sz w:val="28"/>
          <w:szCs w:val="28"/>
          <w:lang w:eastAsia="ru-RU"/>
        </w:rPr>
        <w:t xml:space="preserve"> на </w:t>
      </w:r>
      <w:r w:rsidRPr="004E03A4">
        <w:rPr>
          <w:rFonts w:ascii="PT Astra Serif" w:hAnsi="PT Astra Serif"/>
          <w:sz w:val="28"/>
          <w:szCs w:val="28"/>
          <w:lang w:eastAsia="ru-RU"/>
        </w:rPr>
        <w:t>заместителя главы города Югорска Шибанова А.Н.</w:t>
      </w:r>
    </w:p>
    <w:p w:rsidR="004C1722" w:rsidRPr="004E03A4" w:rsidRDefault="004C1722" w:rsidP="00FF2EAB">
      <w:pPr>
        <w:rPr>
          <w:rFonts w:ascii="PT Astra Serif" w:hAnsi="PT Astra Serif"/>
          <w:sz w:val="28"/>
          <w:szCs w:val="28"/>
        </w:rPr>
      </w:pPr>
    </w:p>
    <w:p w:rsidR="006C4FBF" w:rsidRDefault="006C4FBF" w:rsidP="00FF2EAB">
      <w:pPr>
        <w:rPr>
          <w:rFonts w:ascii="PT Astra Serif" w:hAnsi="PT Astra Serif"/>
          <w:sz w:val="28"/>
          <w:szCs w:val="26"/>
        </w:rPr>
      </w:pPr>
    </w:p>
    <w:p w:rsidR="006C4FBF" w:rsidRDefault="006C4FBF" w:rsidP="00FF2EAB">
      <w:pPr>
        <w:rPr>
          <w:rFonts w:ascii="PT Astra Serif" w:hAnsi="PT Astra Serif"/>
          <w:sz w:val="28"/>
          <w:szCs w:val="26"/>
        </w:rPr>
      </w:pPr>
    </w:p>
    <w:p w:rsidR="00FF2EAB" w:rsidRPr="00556D32" w:rsidRDefault="008D31A1" w:rsidP="00FF2EAB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</w:rPr>
        <w:pict>
          <v:roundrect id="Скругленный прямоугольник 4" o:spid="_x0000_s1030" style="position:absolute;margin-left:153.45pt;margin-top:7.45pt;width:228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" filled="f" strokecolor="windowText" strokeweight="1pt">
            <v:path arrowok="t"/>
          </v:roundrect>
        </w:pict>
      </w: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F2EAB" w:rsidRPr="00556D32" w:rsidTr="00D87D27">
        <w:trPr>
          <w:trHeight w:val="1610"/>
        </w:trPr>
        <w:tc>
          <w:tcPr>
            <w:tcW w:w="3176" w:type="dxa"/>
            <w:shd w:val="clear" w:color="auto" w:fill="auto"/>
          </w:tcPr>
          <w:p w:rsidR="00FF2EAB" w:rsidRPr="00556D32" w:rsidRDefault="00FF2EAB" w:rsidP="00FF2EA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FF2EAB" w:rsidRPr="00556D32" w:rsidRDefault="008D31A1" w:rsidP="00D87D27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>
              <w:rPr>
                <w:rFonts w:ascii="PT Astra Serif" w:hAnsi="PT Astra Serif"/>
                <w:noProof/>
              </w:rPr>
              <w:pict>
                <v:shape id="Рисунок 1" o:spid="_x0000_s1029" type="#_x0000_t75" style="position:absolute;left:0;text-align:left;margin-left:7.25pt;margin-top:-1.85pt;width:18.6pt;height:23.2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10" o:title=""/>
                </v:shape>
              </w:pict>
            </w:r>
            <w:r w:rsidR="00FF2EAB" w:rsidRPr="00556D3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FF2EAB" w:rsidRPr="00556D32" w:rsidRDefault="00FF2EAB" w:rsidP="00D87D2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F2EAB" w:rsidRPr="00556D32" w:rsidRDefault="00FF2EAB" w:rsidP="00D87D2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F2EAB" w:rsidRPr="00556D32" w:rsidRDefault="00FF2EAB" w:rsidP="00D87D2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F2EAB" w:rsidRPr="00556D32" w:rsidRDefault="00FF2EAB" w:rsidP="00D87D2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  <w:shd w:val="clear" w:color="auto" w:fill="auto"/>
          </w:tcPr>
          <w:p w:rsidR="00FF2EAB" w:rsidRPr="00556D32" w:rsidRDefault="00FF2EAB" w:rsidP="00D87D2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F5176F" w:rsidRPr="00556D32" w:rsidRDefault="00F5176F" w:rsidP="00F5176F">
      <w:pPr>
        <w:jc w:val="both"/>
        <w:rPr>
          <w:rFonts w:ascii="PT Astra Serif" w:hAnsi="PT Astra Serif"/>
          <w:sz w:val="24"/>
          <w:szCs w:val="24"/>
        </w:rPr>
        <w:sectPr w:rsidR="00F5176F" w:rsidRPr="00556D32" w:rsidSect="00BC2D0F">
          <w:pgSz w:w="11906" w:h="16838"/>
          <w:pgMar w:top="993" w:right="709" w:bottom="851" w:left="1418" w:header="709" w:footer="709" w:gutter="0"/>
          <w:cols w:space="708"/>
          <w:docGrid w:linePitch="360"/>
        </w:sectPr>
      </w:pPr>
    </w:p>
    <w:p w:rsidR="00B949E7" w:rsidRPr="00B949E7" w:rsidRDefault="00B949E7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B949E7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  <w:lang w:eastAsia="ru-RU"/>
        </w:rPr>
        <w:t>1</w:t>
      </w:r>
    </w:p>
    <w:p w:rsidR="00B949E7" w:rsidRPr="00B949E7" w:rsidRDefault="00B949E7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B949E7">
        <w:rPr>
          <w:rFonts w:ascii="PT Astra Serif" w:hAnsi="PT Astra Serif"/>
          <w:sz w:val="28"/>
          <w:szCs w:val="28"/>
          <w:lang w:eastAsia="ru-RU"/>
        </w:rPr>
        <w:t>к постановлению</w:t>
      </w:r>
    </w:p>
    <w:p w:rsidR="00B949E7" w:rsidRPr="00B949E7" w:rsidRDefault="00B949E7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B949E7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B949E7" w:rsidRDefault="00B949E7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B949E7">
        <w:rPr>
          <w:rFonts w:ascii="PT Astra Serif" w:hAnsi="PT Astra Serif"/>
          <w:sz w:val="28"/>
          <w:szCs w:val="28"/>
          <w:lang w:eastAsia="ru-RU"/>
        </w:rPr>
        <w:t>от  _______________ № _________</w:t>
      </w:r>
    </w:p>
    <w:p w:rsidR="008D31A1" w:rsidRDefault="008D31A1" w:rsidP="008D31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 Показатели муниципальной программы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15"/>
        <w:gridCol w:w="199"/>
        <w:gridCol w:w="1055"/>
        <w:gridCol w:w="1145"/>
        <w:gridCol w:w="1060"/>
        <w:gridCol w:w="656"/>
        <w:gridCol w:w="656"/>
        <w:gridCol w:w="656"/>
        <w:gridCol w:w="656"/>
        <w:gridCol w:w="557"/>
        <w:gridCol w:w="51"/>
        <w:gridCol w:w="48"/>
        <w:gridCol w:w="656"/>
        <w:gridCol w:w="54"/>
        <w:gridCol w:w="603"/>
        <w:gridCol w:w="1805"/>
        <w:gridCol w:w="1677"/>
        <w:gridCol w:w="2023"/>
      </w:tblGrid>
      <w:tr w:rsidR="008D31A1" w:rsidRPr="008D31A1" w:rsidTr="00490C00">
        <w:trPr>
          <w:tblHeader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№</w:t>
            </w: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br/>
            </w:r>
            <w:proofErr w:type="gramStart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/п</w:t>
            </w:r>
          </w:p>
          <w:p w:rsidR="008D31A1" w:rsidRPr="008D31A1" w:rsidRDefault="008D31A1" w:rsidP="008D31A1">
            <w:pPr>
              <w:suppressAutoHyphens w:val="0"/>
              <w:spacing w:line="276" w:lineRule="auto"/>
              <w:ind w:firstLine="567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11" w:history="1">
              <w:r w:rsidRPr="008D31A1">
                <w:rPr>
                  <w:rFonts w:ascii="PT Astra Serif" w:eastAsia="Calibri" w:hAnsi="PT Astra Serif"/>
                  <w:color w:val="000000"/>
                  <w:sz w:val="22"/>
                  <w:szCs w:val="22"/>
                  <w:u w:val="single"/>
                  <w:lang w:eastAsia="ru-RU"/>
                </w:rPr>
                <w:t>ОКЕИ</w:t>
              </w:r>
            </w:hyperlink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12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Значение показателя по годам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Документ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Связь с показателями национальных целей</w:t>
            </w:r>
          </w:p>
        </w:tc>
      </w:tr>
      <w:tr w:rsidR="008D31A1" w:rsidRPr="008D31A1" w:rsidTr="00490C0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8D31A1" w:rsidRDefault="008D31A1" w:rsidP="008D31A1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8D31A1" w:rsidRDefault="008D31A1" w:rsidP="008D31A1">
            <w:pPr>
              <w:suppressAutoHyphens w:val="0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8D31A1" w:rsidRDefault="008D31A1" w:rsidP="008D31A1">
            <w:pPr>
              <w:suppressAutoHyphens w:val="0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8D31A1" w:rsidRDefault="008D31A1" w:rsidP="008D31A1">
            <w:pPr>
              <w:suppressAutoHyphens w:val="0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val="en-US" w:eastAsia="ru-RU"/>
              </w:rPr>
              <w:t>2028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8D31A1" w:rsidRDefault="008D31A1" w:rsidP="008D31A1">
            <w:pPr>
              <w:suppressAutoHyphens w:val="0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8D31A1" w:rsidRDefault="008D31A1" w:rsidP="008D31A1">
            <w:pPr>
              <w:suppressAutoHyphens w:val="0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A1" w:rsidRPr="008D31A1" w:rsidRDefault="008D31A1" w:rsidP="008D31A1">
            <w:pPr>
              <w:suppressAutoHyphens w:val="0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8D31A1" w:rsidRPr="008D31A1" w:rsidTr="00490C00">
        <w:trPr>
          <w:tblHeader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8D31A1" w:rsidRPr="008D31A1" w:rsidTr="00490C00">
        <w:trPr>
          <w:trHeight w:val="40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PT Astra Serif" w:hAnsi="PT Astra Serif" w:cs="Times New Roman CYR"/>
                <w:i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Цель 1. «</w:t>
            </w: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ru-RU"/>
              </w:rPr>
              <w:t>Создание условий для развития гражданского общества и реализации гражданских инициатив»</w:t>
            </w:r>
          </w:p>
        </w:tc>
      </w:tr>
      <w:tr w:rsidR="008D31A1" w:rsidRPr="008D31A1" w:rsidTr="00490C00">
        <w:trPr>
          <w:trHeight w:val="25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гражданских инициатив, получивших поддержку из бюджета города Югорска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МП города Югорска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УВПиМК</w:t>
            </w:r>
            <w:proofErr w:type="spellEnd"/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,</w:t>
            </w:r>
          </w:p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культуры (далее – УК)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490C00" w:rsidRPr="008D31A1" w:rsidTr="00490C00">
        <w:trPr>
          <w:trHeight w:val="25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округа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ГП ХМАО-Югры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Постановление Правительства Ханты-Мансийского автономного округа – Югры от 10.11.2023 №546-п «О государственной программе Ханты-Мансийского автономного округа – Югры «Развитие гражданского общества» (далее – Постановление № 546-п)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УВПиМК</w:t>
            </w:r>
            <w:proofErr w:type="spellEnd"/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,</w:t>
            </w:r>
          </w:p>
          <w:p w:rsidR="00490C00" w:rsidRPr="00490C00" w:rsidRDefault="00490C00" w:rsidP="00CC4E9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Департамент жилищно-коммунального и строительного комплекса (далее – </w:t>
            </w:r>
            <w:proofErr w:type="spellStart"/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ДЖКиСК</w:t>
            </w:r>
            <w:proofErr w:type="spellEnd"/>
            <w:r w:rsidRPr="00490C00">
              <w:rPr>
                <w:rFonts w:ascii="PT Astra Serif" w:hAnsi="PT Astra Serif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C00" w:rsidRPr="00490C00" w:rsidRDefault="00490C00" w:rsidP="00CC4E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490C00"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</w:t>
            </w:r>
          </w:p>
        </w:tc>
      </w:tr>
      <w:tr w:rsidR="008D31A1" w:rsidRPr="008D31A1" w:rsidTr="00490C00">
        <w:trPr>
          <w:trHeight w:val="40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PT Astra Serif" w:hAnsi="PT Astra Serif" w:cs="Times New Roman CYR"/>
                <w:i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lastRenderedPageBreak/>
              <w:t>Цель 2. 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</w:tc>
      </w:tr>
      <w:tr w:rsidR="00490C00" w:rsidRPr="008D31A1" w:rsidTr="00490C00">
        <w:trPr>
          <w:trHeight w:val="581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ГП ХМАО-Югры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suppressAutoHyphens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suppressAutoHyphens w:val="0"/>
              <w:spacing w:line="276" w:lineRule="auto"/>
              <w:jc w:val="both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Постановление Правительства Ханты – Мансийского автономного округа – Югры от 10.11.2023 № 546-п «О государственной программе Ханты – Мансийского автономного округа – Югры «Развитие гражданского общества» (далее-Постановление № 546-п)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Управление социальной политики администрации города Югорска (далее-УСП)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C00" w:rsidRPr="008D31A1" w:rsidRDefault="00490C00" w:rsidP="008D31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490C00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</w:t>
            </w:r>
          </w:p>
        </w:tc>
      </w:tr>
      <w:tr w:rsidR="008D31A1" w:rsidRPr="008D31A1" w:rsidTr="00490C00">
        <w:trPr>
          <w:trHeight w:val="25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FF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ru-RU"/>
              </w:rPr>
              <w:t>Доля молодых людей, вовлеченных в добровольческую и общественную деятельность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FF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ru-RU"/>
              </w:rPr>
              <w:t>ГП ХМАО-Югры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D31A1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D31A1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D31A1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D31A1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D31A1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D31A1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D31A1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Постановление № 546-п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ru-RU"/>
              </w:rPr>
              <w:t>УСП</w:t>
            </w:r>
          </w:p>
          <w:p w:rsidR="008D31A1" w:rsidRPr="008D31A1" w:rsidRDefault="008D31A1" w:rsidP="008D31A1">
            <w:pPr>
              <w:suppressAutoHyphens w:val="0"/>
              <w:spacing w:line="276" w:lineRule="auto"/>
              <w:ind w:firstLine="567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1A1" w:rsidRPr="008D31A1" w:rsidRDefault="00490C00" w:rsidP="00490C0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90C00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 xml:space="preserve">Увеличение к 2030 году доли молодых людей, участвующих в проектах и программах, направленных на профессиональное, личностное </w:t>
            </w:r>
            <w:r w:rsidRPr="00490C00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lastRenderedPageBreak/>
              <w:t xml:space="preserve">развитие и патриотическое воспитание, не менее чем до 75 процентов </w:t>
            </w:r>
          </w:p>
        </w:tc>
      </w:tr>
      <w:tr w:rsidR="008D31A1" w:rsidRPr="008D31A1" w:rsidTr="00490C00">
        <w:trPr>
          <w:trHeight w:val="292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i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lastRenderedPageBreak/>
              <w:t>Цель 3. «Обеспечение равного доступа граждан к социально значимой информации, вовлечение их в государственное и муниципальное управление»</w:t>
            </w:r>
          </w:p>
        </w:tc>
      </w:tr>
      <w:tr w:rsidR="008D31A1" w:rsidRPr="008D31A1" w:rsidTr="00490C00">
        <w:trPr>
          <w:trHeight w:val="25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Удовлетворенность граждан информационной открытостью органов местного самоуправления</w:t>
            </w:r>
          </w:p>
          <w:p w:rsidR="008D31A1" w:rsidRPr="008D31A1" w:rsidRDefault="008D31A1" w:rsidP="008D31A1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города Югорска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МП города Югорска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44" w:right="-149"/>
              <w:jc w:val="center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72"/>
              <w:jc w:val="center"/>
              <w:rPr>
                <w:rFonts w:ascii="PT Astra Serif" w:hAnsi="PT Astra Serif" w:cs="Times New Roman CYR"/>
                <w:color w:val="FF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  <w:p w:rsidR="008D31A1" w:rsidRPr="008D31A1" w:rsidRDefault="008D31A1" w:rsidP="008D31A1">
            <w:pPr>
              <w:spacing w:line="276" w:lineRule="auto"/>
              <w:rPr>
                <w:rFonts w:ascii="PT Astra Serif" w:eastAsia="Calibri" w:hAnsi="PT Astra Serif" w:cs="Times New Roman CYR"/>
                <w:sz w:val="22"/>
                <w:szCs w:val="22"/>
                <w:lang w:eastAsia="ru-RU"/>
              </w:rPr>
            </w:pPr>
          </w:p>
          <w:p w:rsidR="008D31A1" w:rsidRPr="008D31A1" w:rsidRDefault="008D31A1" w:rsidP="008D31A1">
            <w:pPr>
              <w:spacing w:line="276" w:lineRule="auto"/>
              <w:jc w:val="center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УВПиМК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8D31A1" w:rsidRPr="008D31A1" w:rsidTr="00490C00">
        <w:trPr>
          <w:trHeight w:val="25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Количество граждан, вовлеченных в государственное и муниципальное управление</w:t>
            </w:r>
          </w:p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ГП ХМАО-Югры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4 500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72"/>
              <w:jc w:val="center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6 000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7 000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7 500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8 000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8 500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9 000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ru-RU"/>
              </w:rPr>
              <w:t>Постановление № 546-п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УВПиМК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8D31A1" w:rsidRPr="008D31A1" w:rsidTr="00490C00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i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Цель 4. «Развитие взаимовыгодного сотрудничества на межрегиональном и международном уровнях»</w:t>
            </w:r>
          </w:p>
        </w:tc>
      </w:tr>
      <w:tr w:rsidR="008D31A1" w:rsidRPr="008D31A1" w:rsidTr="00490C00">
        <w:trPr>
          <w:trHeight w:val="25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 xml:space="preserve">Количество договоров, контрактов, соглашений, меморандумов, протоколов о намерениях, планов мероприятий (дорожных карт), программ </w:t>
            </w: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lastRenderedPageBreak/>
              <w:t>сотрудничества с внешними партнерами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lastRenderedPageBreak/>
              <w:t>ГП ХМАО-Югры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sz w:val="22"/>
                <w:szCs w:val="22"/>
                <w:lang w:eastAsia="ru-RU"/>
              </w:rPr>
              <w:t>Постановление № 546-п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УВПиМК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  <w:p w:rsidR="008D31A1" w:rsidRPr="008D31A1" w:rsidRDefault="008D31A1" w:rsidP="008D31A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 w:rsidRPr="008D31A1">
              <w:rPr>
                <w:rFonts w:ascii="PT Astra Serif" w:eastAsia="Calibri" w:hAnsi="PT Astra Serif" w:cs="Times New Roman CYR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8D31A1" w:rsidRDefault="008D31A1" w:rsidP="008D31A1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8D31A1" w:rsidRDefault="008D31A1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1A1" w:rsidRDefault="008D31A1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614" w:rsidRDefault="008D3614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1A1" w:rsidRDefault="008D31A1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1A1" w:rsidRDefault="008D31A1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1A1" w:rsidRDefault="008D31A1" w:rsidP="00B949E7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D31A1" w:rsidRPr="008D31A1" w:rsidRDefault="008D31A1" w:rsidP="008D31A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8D31A1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  <w:lang w:eastAsia="ru-RU"/>
        </w:rPr>
        <w:t>2</w:t>
      </w:r>
    </w:p>
    <w:p w:rsidR="008D31A1" w:rsidRPr="008D31A1" w:rsidRDefault="008D31A1" w:rsidP="008D31A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8D31A1">
        <w:rPr>
          <w:rFonts w:ascii="PT Astra Serif" w:hAnsi="PT Astra Serif"/>
          <w:sz w:val="28"/>
          <w:szCs w:val="28"/>
          <w:lang w:eastAsia="ru-RU"/>
        </w:rPr>
        <w:t>к постановлению</w:t>
      </w:r>
    </w:p>
    <w:p w:rsidR="008D31A1" w:rsidRPr="008D31A1" w:rsidRDefault="008D31A1" w:rsidP="008D31A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8D31A1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8D31A1" w:rsidRDefault="008D31A1" w:rsidP="008D31A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8D31A1">
        <w:rPr>
          <w:rFonts w:ascii="PT Astra Serif" w:hAnsi="PT Astra Serif"/>
          <w:sz w:val="28"/>
          <w:szCs w:val="28"/>
          <w:lang w:eastAsia="ru-RU"/>
        </w:rPr>
        <w:t>от  _______________ № _________</w:t>
      </w:r>
    </w:p>
    <w:p w:rsidR="00B949E7" w:rsidRPr="00B949E7" w:rsidRDefault="00B949E7" w:rsidP="00B949E7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Calibri" w:hAnsi="PT Astra Serif" w:cs="Times New Roman CYR"/>
          <w:b/>
          <w:bCs/>
          <w:color w:val="000000"/>
          <w:sz w:val="24"/>
          <w:szCs w:val="24"/>
          <w:lang w:eastAsia="ru-RU"/>
        </w:rPr>
      </w:pPr>
      <w:r w:rsidRPr="00B949E7">
        <w:rPr>
          <w:rFonts w:ascii="PT Astra Serif" w:eastAsia="Calibri" w:hAnsi="PT Astra Serif" w:cs="Times New Roman CYR"/>
          <w:bCs/>
          <w:color w:val="000000"/>
          <w:sz w:val="28"/>
          <w:szCs w:val="28"/>
          <w:lang w:eastAsia="ru-RU"/>
        </w:rPr>
        <w:t>4.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356"/>
        <w:gridCol w:w="6572"/>
        <w:gridCol w:w="4475"/>
      </w:tblGrid>
      <w:tr w:rsidR="00B949E7" w:rsidRPr="00B949E7" w:rsidTr="00B949E7">
        <w:trPr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№</w:t>
            </w: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br/>
            </w:r>
            <w:proofErr w:type="gramStart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п</w:t>
            </w:r>
            <w:proofErr w:type="gramEnd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Задачи структурного элемента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Связь с показателями</w:t>
            </w:r>
          </w:p>
        </w:tc>
      </w:tr>
      <w:tr w:rsidR="00B949E7" w:rsidRPr="00B949E7" w:rsidTr="00B949E7">
        <w:trPr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4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Направления (подпрограммы) «</w:t>
            </w:r>
            <w:r>
              <w:rPr>
                <w:rFonts w:ascii="PT Astra Serif" w:hAnsi="PT Astra Serif" w:cs="Times New Roman CYR"/>
                <w:sz w:val="22"/>
                <w:lang w:eastAsia="ru-RU"/>
              </w:rPr>
              <w:t>Развитие системы поддержки гражданских инициатив»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sz w:val="22"/>
                <w:lang w:eastAsia="ru-RU"/>
              </w:rPr>
              <w:t>Региональный проект «Развитие экосистемы поддержки гражданских инициатив» (куратор – Шибанов Алексей Николаевич)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proofErr w:type="gramStart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Ответственный</w:t>
            </w:r>
            <w:proofErr w:type="gramEnd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 за реализацию: </w:t>
            </w:r>
            <w:proofErr w:type="spellStart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УВПиМК</w:t>
            </w:r>
            <w:proofErr w:type="spellEnd"/>
          </w:p>
          <w:p w:rsidR="00B949E7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Соисполнители: </w:t>
            </w:r>
            <w:proofErr w:type="spellStart"/>
            <w:r>
              <w:rPr>
                <w:rFonts w:ascii="PT Astra Serif" w:hAnsi="PT Astra Serif"/>
                <w:sz w:val="22"/>
                <w:lang w:eastAsia="ru-RU"/>
              </w:rPr>
              <w:t>ДЖКиСК</w:t>
            </w:r>
            <w:proofErr w:type="spellEnd"/>
            <w:r>
              <w:rPr>
                <w:rFonts w:ascii="PT Astra Serif" w:hAnsi="PT Astra Serif"/>
                <w:sz w:val="22"/>
                <w:lang w:eastAsia="ru-RU"/>
              </w:rPr>
              <w:t>.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Срок реализации: 2025 - 2030</w:t>
            </w:r>
          </w:p>
        </w:tc>
      </w:tr>
      <w:tr w:rsidR="00690AB4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B4" w:rsidRDefault="00690AB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1.1.1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B4" w:rsidRDefault="00690AB4" w:rsidP="00690AB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2"/>
                <w:szCs w:val="22"/>
                <w:highlight w:val="cyan"/>
                <w:lang w:eastAsia="ru-RU"/>
              </w:rPr>
            </w:pPr>
            <w:r>
              <w:rPr>
                <w:rFonts w:ascii="PT Astra Serif" w:hAnsi="PT Astra Serif" w:cs="Times New Roman CYR"/>
                <w:sz w:val="22"/>
                <w:lang w:eastAsia="ru-RU"/>
              </w:rPr>
              <w:t>Обеспечение функционирования системы реализации инициативных проектов в автономном округе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B4" w:rsidRPr="00B949E7" w:rsidRDefault="00690AB4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Реализация инициативных проектов с привлечением средств бюджета Ханты-Мансийского автономного округа - Югры, отобранных по результатам регионального конкурса</w:t>
            </w:r>
          </w:p>
          <w:p w:rsidR="00690AB4" w:rsidRDefault="00690AB4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B4" w:rsidRPr="003D07AB" w:rsidRDefault="00690AB4" w:rsidP="00690AB4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690AB4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Количество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округа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 w:rsidP="00690AB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1.</w:t>
            </w:r>
            <w:r w:rsidR="00690AB4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</w:t>
            </w: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sz w:val="22"/>
                <w:lang w:eastAsia="ru-RU"/>
              </w:rPr>
              <w:t>Комплекс процессных мероприятий «Обеспечение функционирования системы финансовой поддержки гражданских инициатив в городе Югорске»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7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proofErr w:type="gramStart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Ответственный</w:t>
            </w:r>
            <w:proofErr w:type="gramEnd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 за реализацию: </w:t>
            </w:r>
            <w:proofErr w:type="spellStart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УВПиМК</w:t>
            </w:r>
            <w:proofErr w:type="spellEnd"/>
          </w:p>
          <w:p w:rsidR="00B949E7" w:rsidRPr="00B949E7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Соисполнители:</w:t>
            </w:r>
          </w:p>
          <w:p w:rsidR="00B949E7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Управление культуры администрации города Югорска.</w:t>
            </w:r>
          </w:p>
          <w:p w:rsidR="00B949E7" w:rsidRPr="008D3614" w:rsidRDefault="00B949E7" w:rsidP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2"/>
                <w:lang w:eastAsia="ru-RU"/>
              </w:rPr>
            </w:pPr>
            <w:r>
              <w:rPr>
                <w:rFonts w:ascii="PT Astra Serif" w:hAnsi="PT Astra Serif"/>
                <w:sz w:val="22"/>
                <w:lang w:eastAsia="ru-RU"/>
              </w:rPr>
              <w:t xml:space="preserve">Управление бухгалтерского учета и отчетности администрации </w:t>
            </w:r>
            <w:r w:rsidR="008D3614">
              <w:rPr>
                <w:rFonts w:ascii="PT Astra Serif" w:hAnsi="PT Astra Serif"/>
                <w:sz w:val="22"/>
                <w:lang w:eastAsia="ru-RU"/>
              </w:rPr>
              <w:t xml:space="preserve">города Югорска (далее - </w:t>
            </w:r>
            <w:proofErr w:type="spellStart"/>
            <w:r w:rsidR="008D3614">
              <w:rPr>
                <w:rFonts w:ascii="PT Astra Serif" w:hAnsi="PT Astra Serif"/>
                <w:sz w:val="22"/>
                <w:lang w:eastAsia="ru-RU"/>
              </w:rPr>
              <w:t>УБУиО</w:t>
            </w:r>
            <w:proofErr w:type="spellEnd"/>
            <w:r w:rsidR="008D3614">
              <w:rPr>
                <w:rFonts w:ascii="PT Astra Serif" w:hAnsi="PT Astra Serif"/>
                <w:sz w:val="22"/>
                <w:lang w:eastAsia="ru-RU"/>
              </w:rPr>
              <w:t>).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Срок реализации: 2025 - 2030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 w:rsidP="00690AB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1.</w:t>
            </w:r>
            <w:r w:rsidR="00690AB4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</w:t>
            </w: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 w:rsidP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2"/>
                <w:szCs w:val="22"/>
                <w:highlight w:val="cyan"/>
                <w:lang w:eastAsia="ru-RU"/>
              </w:rPr>
            </w:pPr>
            <w:r>
              <w:rPr>
                <w:rFonts w:ascii="PT Astra Serif" w:hAnsi="PT Astra Serif" w:cs="Times New Roman CYR"/>
                <w:sz w:val="22"/>
                <w:lang w:eastAsia="ru-RU"/>
              </w:rPr>
              <w:t xml:space="preserve">Обеспечение доступности мер финансовой и консультационной поддержки социально ориентированным некоммерческим организациям и </w:t>
            </w:r>
            <w:r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>инициативным гражданам для реализации социальных и инициативных проектов, способствующих социально-экономическому развитию города Югорска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7" w:rsidRDefault="00B949E7" w:rsidP="00B949E7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>Содействие решению задач социально-экономического развития города Югорска посредством реализации социально ориентированными некоммерческими организациями социальных проектов, реализации инициативных проектов.</w:t>
            </w:r>
          </w:p>
          <w:p w:rsidR="00B949E7" w:rsidRPr="00B949E7" w:rsidRDefault="00B949E7" w:rsidP="00B949E7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Оказание социально ориентированным некоммерческим </w:t>
            </w: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>организациям, инициативным жителям города профессиональных консультационных услуг.</w:t>
            </w:r>
          </w:p>
          <w:p w:rsidR="00B949E7" w:rsidRDefault="00B949E7" w:rsidP="00B949E7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 w:rsidP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>Количество гражданских инициатив, получивших поддержку из бюджета города Югорска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Направления (подпрограммы) «Обеспечение открытости органов местного самоуправления и организация эффективной обратной связи с гражданами»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sz w:val="22"/>
                <w:lang w:eastAsia="ru-RU"/>
              </w:rPr>
              <w:t xml:space="preserve">Комплекс процессных мероприятий  «Обеспечение </w:t>
            </w: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информационной открытости органов местного самоуправления</w:t>
            </w:r>
            <w:r>
              <w:rPr>
                <w:rFonts w:ascii="PT Astra Serif" w:hAnsi="PT Astra Serif" w:cs="Times New Roman CYR"/>
                <w:sz w:val="22"/>
                <w:lang w:eastAsia="ru-RU"/>
              </w:rPr>
              <w:t xml:space="preserve"> и организация взаимодействия органов власти с гражданами</w:t>
            </w: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»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proofErr w:type="gramStart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Ответственный</w:t>
            </w:r>
            <w:proofErr w:type="gramEnd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 за реализацию:</w:t>
            </w:r>
          </w:p>
          <w:p w:rsidR="00B949E7" w:rsidRPr="00B949E7" w:rsidRDefault="00B949E7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 w:cs="Times New Roman CYR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УВПиМК</w:t>
            </w:r>
            <w:proofErr w:type="spellEnd"/>
          </w:p>
          <w:p w:rsidR="00B949E7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2"/>
                <w:lang w:eastAsia="ru-RU"/>
              </w:rPr>
            </w:pPr>
            <w:r>
              <w:rPr>
                <w:rFonts w:ascii="PT Astra Serif" w:hAnsi="PT Astra Serif"/>
                <w:sz w:val="22"/>
                <w:lang w:eastAsia="ru-RU"/>
              </w:rPr>
              <w:t xml:space="preserve">Соисполнитель: </w:t>
            </w:r>
          </w:p>
          <w:p w:rsidR="00B949E7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2"/>
                <w:lang w:eastAsia="ru-RU"/>
              </w:rPr>
              <w:t>УБУиО</w:t>
            </w:r>
            <w:proofErr w:type="spellEnd"/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Срок реализации: 2025 - 2030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2"/>
                <w:szCs w:val="22"/>
                <w:highlight w:val="cyan"/>
                <w:lang w:eastAsia="ru-RU"/>
              </w:rPr>
            </w:pPr>
            <w:r>
              <w:rPr>
                <w:rFonts w:ascii="PT Astra Serif" w:hAnsi="PT Astra Serif" w:cs="Times New Roman CYR"/>
                <w:sz w:val="22"/>
                <w:lang w:eastAsia="ru-RU"/>
              </w:rPr>
              <w:t>Обеспечение эффективного информационного взаимодействия власти и общества, ф</w:t>
            </w:r>
            <w:r>
              <w:rPr>
                <w:rFonts w:ascii="Times New Roman CYR" w:hAnsi="Times New Roman CYR" w:cs="Times New Roman CYR"/>
                <w:sz w:val="22"/>
                <w:lang w:eastAsia="ru-RU"/>
              </w:rPr>
              <w:t>ормирование доверия к власти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sz w:val="22"/>
                <w:lang w:eastAsia="ru-RU"/>
              </w:rPr>
              <w:t>Увеличение уровня удовлетворенности граждан информационной открытостью органов местного самоуправления к 2030 году до 75% путем обеспечения равного доступа граждан к социально значимой информации, освещение деятельности органов местного самоуправления.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Удовлетворенность граждан информационной открытостью органов местного самоуправления города Югорска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2.1.2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Формирование механизмов обратной связи в системе государственного и муниципального управления</w:t>
            </w:r>
            <w:r>
              <w:rPr>
                <w:rFonts w:ascii="Arial" w:hAnsi="Arial"/>
                <w:sz w:val="22"/>
                <w:lang w:eastAsia="ru-RU"/>
              </w:rPr>
              <w:t xml:space="preserve">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Увеличение количества граждан, вовлеченных в государственное и муниципальное управление через участие в открытых голосованиях по вопросам формирования комфортной городской среды, в стратегических сессиях, организованных органами местного самоуправления, в голосованиях по инициативным проектам, в том числе путем открытого онлайн-голосования на портале «Открытый регион Югра» за инициативные проекты, в общественных обсуждениях по социально значимым тематикам, в рейтинговых голосованиях, в публичных слушаниях и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 xml:space="preserve"> обсуждениях, в том числе через обращения и сообщения на цифровой платформе обратной связи (</w:t>
            </w:r>
            <w:proofErr w:type="gramStart"/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ПОС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 xml:space="preserve">), а также обратившихся в Муниципальный центр управления города Югорска. Обеспечение реализации гражданами избирательного </w:t>
            </w: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lastRenderedPageBreak/>
              <w:t>права.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lastRenderedPageBreak/>
              <w:t>Количество граждан, вовлеченных в государственное и муниципальное управление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>3.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Направления (подпрограммы) «Развитие межрегионального, международного сотрудничества»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3.1.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sz w:val="22"/>
                <w:lang w:eastAsia="ru-RU"/>
              </w:rPr>
              <w:t>Комплекс процессных мероприятий «Развитие взаимовыгодных международных и межрегиональных связей, вовлечение граждан и организаций в развитие внешнеэкономической деятельности»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proofErr w:type="gramStart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Ответственный</w:t>
            </w:r>
            <w:proofErr w:type="gramEnd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 за реализацию:</w:t>
            </w:r>
          </w:p>
          <w:p w:rsidR="00B949E7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УВПиМК</w:t>
            </w:r>
            <w:proofErr w:type="spellEnd"/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Срок реализации: 2025 - 2030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3.1.1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Создание условий для развития международного и межрегионального сотрудничества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Увеличение количества внешних партнеров путем вовлечения их в реализацию совместных проектов и планов мероприятий.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Количество договоров, контрактов, соглашений, меморандумов, протоколов о намерениях, планов мероприятий (дорожных карт), программ сотрудничества с внешними партнерами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val="en-US" w:eastAsia="ru-RU"/>
              </w:rPr>
              <w:t>4.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4.1.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sz w:val="22"/>
                <w:lang w:eastAsia="ru-RU"/>
              </w:rPr>
              <w:t>Комплекс процессных мероприятий «Обеспечение деятельности муниципального автономного  учреждения в сфере молодежной политики»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</w:pPr>
            <w:proofErr w:type="gramStart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Ответственный</w:t>
            </w:r>
            <w:proofErr w:type="gramEnd"/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 xml:space="preserve"> за реализацию: </w:t>
            </w: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УСП</w:t>
            </w:r>
          </w:p>
          <w:p w:rsidR="00B949E7" w:rsidRPr="00B949E7" w:rsidRDefault="00B949E7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>Соисполнитель:</w:t>
            </w:r>
          </w:p>
          <w:p w:rsidR="00B949E7" w:rsidRDefault="00B949E7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lang w:eastAsia="ru-RU"/>
              </w:rPr>
              <w:t xml:space="preserve">Управление образования администрации города Югорска 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Срок реализации: 2025 - 2030</w:t>
            </w:r>
          </w:p>
        </w:tc>
      </w:tr>
      <w:tr w:rsidR="00B949E7" w:rsidRPr="00B949E7" w:rsidTr="00B949E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4.1.1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Default="00B949E7">
            <w:pPr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lang w:eastAsia="ru-RU"/>
              </w:rPr>
              <w:t xml:space="preserve">Обеспечение выполнения полномочий и функций  муниципального автономного учреждения «Молодежный центр «Гелиос», подведомственного УСП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B949E7" w:rsidRDefault="00B949E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</w:rPr>
            </w:pPr>
            <w:r>
              <w:rPr>
                <w:rFonts w:ascii="PT Astra Serif" w:eastAsia="Calibri" w:hAnsi="PT Astra Serif"/>
                <w:sz w:val="22"/>
              </w:rPr>
              <w:t>Создание условий для осуществления деятельности муниципальных учреждений молодежной политики и функционирования объектов молодежной политики, находящихся в собственности муниципального образования.</w:t>
            </w:r>
          </w:p>
          <w:p w:rsidR="00B949E7" w:rsidRDefault="00B949E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</w:rPr>
            </w:pPr>
            <w:r>
              <w:rPr>
                <w:rFonts w:ascii="PT Astra Serif" w:eastAsia="Calibri" w:hAnsi="PT Astra Serif"/>
                <w:sz w:val="22"/>
              </w:rPr>
              <w:t>Увеличение общего количества граждан, вовлеченных в добровольческую (волонтерскую) деятельность путем реализации мероприятий в сфере добровольчества (волонтерства)</w:t>
            </w:r>
          </w:p>
          <w:p w:rsidR="00B949E7" w:rsidRDefault="00B949E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</w:rPr>
            </w:pPr>
            <w:r>
              <w:rPr>
                <w:rFonts w:ascii="PT Astra Serif" w:eastAsia="Calibri" w:hAnsi="PT Astra Serif"/>
                <w:sz w:val="22"/>
              </w:rPr>
              <w:t>Вовлечение детей, подростков и молодежи в мероприятия, направленные на формирования и развитие творческих способностей, личностных самореализаций и профессионального роста</w:t>
            </w:r>
          </w:p>
          <w:p w:rsidR="00B949E7" w:rsidRDefault="00B949E7">
            <w:pPr>
              <w:suppressAutoHyphens w:val="0"/>
              <w:spacing w:line="276" w:lineRule="auto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</w:rPr>
              <w:t>Обеспечение проведения мероприятий патриотической направленности различного уровня с участием детей, подростков и молодежи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E7" w:rsidRPr="00B949E7" w:rsidRDefault="00B949E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</w:rPr>
            </w:pPr>
            <w:r>
              <w:rPr>
                <w:rFonts w:ascii="PT Astra Serif" w:eastAsia="Calibri" w:hAnsi="PT Astra Serif"/>
                <w:sz w:val="22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  <w:p w:rsidR="00B949E7" w:rsidRDefault="00B949E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</w:rPr>
              <w:t xml:space="preserve">Доля молодых людей, вовлеченных в добровольческую и общественную деятельность </w:t>
            </w:r>
          </w:p>
        </w:tc>
      </w:tr>
    </w:tbl>
    <w:p w:rsidR="00556D32" w:rsidRPr="006165B3" w:rsidRDefault="00556D32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  <w:r w:rsidR="00B949E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D31A1">
        <w:rPr>
          <w:rFonts w:ascii="PT Astra Serif" w:hAnsi="PT Astra Serif"/>
          <w:sz w:val="28"/>
          <w:szCs w:val="28"/>
          <w:lang w:eastAsia="ru-RU"/>
        </w:rPr>
        <w:t>3</w:t>
      </w:r>
    </w:p>
    <w:p w:rsidR="00556D32" w:rsidRPr="006165B3" w:rsidRDefault="00556D32" w:rsidP="008242A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t>к постановлению</w:t>
      </w:r>
    </w:p>
    <w:p w:rsidR="00556D32" w:rsidRPr="006165B3" w:rsidRDefault="00556D32" w:rsidP="008242A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6165B3" w:rsidRPr="00A1058E" w:rsidRDefault="00A1058E" w:rsidP="00A1058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  _______________ № _________</w:t>
      </w:r>
    </w:p>
    <w:p w:rsidR="00721265" w:rsidRDefault="00721265" w:rsidP="001846F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21265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5.Финансовое обеспечение муниципальной программы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63"/>
        <w:gridCol w:w="5854"/>
        <w:gridCol w:w="1380"/>
        <w:gridCol w:w="1223"/>
        <w:gridCol w:w="1223"/>
        <w:gridCol w:w="1223"/>
        <w:gridCol w:w="1223"/>
        <w:gridCol w:w="1223"/>
        <w:gridCol w:w="1229"/>
      </w:tblGrid>
      <w:tr w:rsidR="002E12F7" w:rsidRPr="00963766" w:rsidTr="00963766">
        <w:trPr>
          <w:trHeight w:val="615"/>
          <w:tblHeader/>
        </w:trPr>
        <w:tc>
          <w:tcPr>
            <w:tcW w:w="6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№</w:t>
            </w:r>
          </w:p>
        </w:tc>
        <w:tc>
          <w:tcPr>
            <w:tcW w:w="6380" w:type="dxa"/>
            <w:vMerge w:val="restart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280" w:type="dxa"/>
            <w:gridSpan w:val="7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2E12F7" w:rsidRPr="00963766" w:rsidTr="00963766">
        <w:trPr>
          <w:trHeight w:val="435"/>
          <w:tblHeader/>
        </w:trPr>
        <w:tc>
          <w:tcPr>
            <w:tcW w:w="6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proofErr w:type="gramStart"/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п</w:t>
            </w:r>
            <w:proofErr w:type="gramEnd"/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/п</w:t>
            </w:r>
          </w:p>
        </w:tc>
        <w:tc>
          <w:tcPr>
            <w:tcW w:w="6380" w:type="dxa"/>
            <w:vMerge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2028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2029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2030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Всего</w:t>
            </w:r>
          </w:p>
        </w:tc>
      </w:tr>
      <w:tr w:rsidR="002E12F7" w:rsidRPr="00963766" w:rsidTr="00963766">
        <w:trPr>
          <w:trHeight w:val="330"/>
          <w:tblHeader/>
        </w:trPr>
        <w:tc>
          <w:tcPr>
            <w:tcW w:w="6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</w:t>
            </w:r>
          </w:p>
        </w:tc>
        <w:tc>
          <w:tcPr>
            <w:tcW w:w="63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7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8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9</w:t>
            </w:r>
          </w:p>
        </w:tc>
      </w:tr>
      <w:tr w:rsidR="002E12F7" w:rsidRPr="00963766" w:rsidTr="002E12F7">
        <w:trPr>
          <w:trHeight w:val="375"/>
        </w:trPr>
        <w:tc>
          <w:tcPr>
            <w:tcW w:w="7060" w:type="dxa"/>
            <w:gridSpan w:val="2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156 235,3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125 724,1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119 224,1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119 224,1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119 234,1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119 224,1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758 865,8</w:t>
            </w:r>
          </w:p>
        </w:tc>
      </w:tr>
      <w:tr w:rsidR="002E12F7" w:rsidRPr="00963766" w:rsidTr="002E12F7">
        <w:trPr>
          <w:trHeight w:val="360"/>
        </w:trPr>
        <w:tc>
          <w:tcPr>
            <w:tcW w:w="7060" w:type="dxa"/>
            <w:gridSpan w:val="2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Федеральный бюджет</w:t>
            </w:r>
            <w:bookmarkStart w:id="0" w:name="_GoBack"/>
            <w:bookmarkEnd w:id="0"/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</w:tr>
      <w:tr w:rsidR="002E12F7" w:rsidRPr="00963766" w:rsidTr="00963766">
        <w:trPr>
          <w:trHeight w:val="329"/>
        </w:trPr>
        <w:tc>
          <w:tcPr>
            <w:tcW w:w="7060" w:type="dxa"/>
            <w:gridSpan w:val="2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17 401,4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48 308,9</w:t>
            </w:r>
          </w:p>
        </w:tc>
      </w:tr>
      <w:tr w:rsidR="002E12F7" w:rsidRPr="00963766" w:rsidTr="002E12F7">
        <w:trPr>
          <w:trHeight w:val="330"/>
        </w:trPr>
        <w:tc>
          <w:tcPr>
            <w:tcW w:w="7060" w:type="dxa"/>
            <w:gridSpan w:val="2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115 166,8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95 875,5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89 375,5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89 375,5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89 385,5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89 375,5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568 554,3</w:t>
            </w:r>
          </w:p>
        </w:tc>
      </w:tr>
      <w:tr w:rsidR="002E12F7" w:rsidRPr="00963766" w:rsidTr="002E12F7">
        <w:trPr>
          <w:trHeight w:val="360"/>
        </w:trPr>
        <w:tc>
          <w:tcPr>
            <w:tcW w:w="7060" w:type="dxa"/>
            <w:gridSpan w:val="2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23 667,1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142 002,6</w:t>
            </w:r>
          </w:p>
        </w:tc>
      </w:tr>
      <w:tr w:rsidR="002E12F7" w:rsidRPr="00963766" w:rsidTr="00963766">
        <w:trPr>
          <w:trHeight w:val="770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Структурный элемент «Обеспечение функционирования системы финансовой поддержки гражданских инициатив» (всего), в том числе: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406,1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406,1</w:t>
            </w:r>
          </w:p>
        </w:tc>
      </w:tr>
      <w:tr w:rsidR="002E12F7" w:rsidRPr="00963766" w:rsidTr="002E12F7">
        <w:trPr>
          <w:trHeight w:val="34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1.1.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</w:tr>
      <w:tr w:rsidR="002E12F7" w:rsidRPr="00963766" w:rsidTr="002E12F7">
        <w:trPr>
          <w:trHeight w:val="360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1.2.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</w:tr>
      <w:tr w:rsidR="002E12F7" w:rsidRPr="00963766" w:rsidTr="002E12F7">
        <w:trPr>
          <w:trHeight w:val="37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1.3.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406,1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406,1</w:t>
            </w:r>
          </w:p>
        </w:tc>
      </w:tr>
      <w:tr w:rsidR="002E12F7" w:rsidRPr="00963766" w:rsidTr="002E12F7">
        <w:trPr>
          <w:trHeight w:val="390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1.4.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</w:tr>
      <w:tr w:rsidR="002E12F7" w:rsidRPr="00963766" w:rsidTr="00963766">
        <w:trPr>
          <w:trHeight w:val="1172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Структурный элемент «Комплекс процессных мероприятий «Обеспечение информационной открытости органов местного самоуправления и организация взаимодействия органов власти с гражданами» (всего), в том числе: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28 751,6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34 067,1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27 567,1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27 567,1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27 567,1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27 567,1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173 087,1</w:t>
            </w:r>
          </w:p>
        </w:tc>
      </w:tr>
      <w:tr w:rsidR="002E12F7" w:rsidRPr="00963766" w:rsidTr="002E12F7">
        <w:trPr>
          <w:trHeight w:val="34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2.1.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</w:tr>
      <w:tr w:rsidR="002E12F7" w:rsidRPr="00963766" w:rsidTr="002E12F7">
        <w:trPr>
          <w:trHeight w:val="360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2.2.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349,5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349,5</w:t>
            </w:r>
          </w:p>
        </w:tc>
      </w:tr>
      <w:tr w:rsidR="002E12F7" w:rsidRPr="00963766" w:rsidTr="002E12F7">
        <w:trPr>
          <w:trHeight w:val="37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2.3.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27 335,0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33 000,0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26 500,0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26 500,0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26 500,0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26 500,0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166 335,0</w:t>
            </w:r>
          </w:p>
        </w:tc>
      </w:tr>
      <w:tr w:rsidR="002E12F7" w:rsidRPr="00963766" w:rsidTr="002E12F7">
        <w:trPr>
          <w:trHeight w:val="390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2.4.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1 067,1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6 402,6</w:t>
            </w:r>
          </w:p>
        </w:tc>
      </w:tr>
      <w:tr w:rsidR="002E12F7" w:rsidRPr="00963766" w:rsidTr="00963766">
        <w:trPr>
          <w:trHeight w:val="1127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Структурный элемент «Развитие взаимовыгодных международных и межрегиональных связей, вовлечение граждан и организаций в развитие внешнеэкономической деятельности» (всего), в том числе: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10,0</w:t>
            </w:r>
          </w:p>
        </w:tc>
      </w:tr>
      <w:tr w:rsidR="002E12F7" w:rsidRPr="00963766" w:rsidTr="002E12F7">
        <w:trPr>
          <w:trHeight w:val="34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3.1.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</w:tr>
      <w:tr w:rsidR="002E12F7" w:rsidRPr="00963766" w:rsidTr="002E12F7">
        <w:trPr>
          <w:trHeight w:val="360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3.2.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</w:tr>
      <w:tr w:rsidR="002E12F7" w:rsidRPr="00963766" w:rsidTr="002E12F7">
        <w:trPr>
          <w:trHeight w:val="37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3.3.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10,0</w:t>
            </w:r>
          </w:p>
        </w:tc>
      </w:tr>
      <w:tr w:rsidR="002E12F7" w:rsidRPr="00963766" w:rsidTr="002E12F7">
        <w:trPr>
          <w:trHeight w:val="390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3.4.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</w:tr>
      <w:tr w:rsidR="002E12F7" w:rsidRPr="00963766" w:rsidTr="00963766">
        <w:trPr>
          <w:trHeight w:val="109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Структурный элемент «Комплекс процессных мероприятий  «Обеспечение деятельности муниципального автономного учреждения в сфере молодежной политики» (всего), в том числе: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92 950,9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91 657,0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551 235,9</w:t>
            </w:r>
          </w:p>
        </w:tc>
      </w:tr>
      <w:tr w:rsidR="002E12F7" w:rsidRPr="00963766" w:rsidTr="002E12F7">
        <w:trPr>
          <w:trHeight w:val="46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4.1.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</w:tr>
      <w:tr w:rsidR="002E12F7" w:rsidRPr="00963766" w:rsidTr="002E12F7">
        <w:trPr>
          <w:trHeight w:val="390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4.2.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7 051,9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6 181,5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37 959,4</w:t>
            </w:r>
          </w:p>
        </w:tc>
      </w:tr>
      <w:tr w:rsidR="002E12F7" w:rsidRPr="00963766" w:rsidTr="002E12F7">
        <w:trPr>
          <w:trHeight w:val="40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4.3.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63 299,0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62 875,5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377 676,5</w:t>
            </w:r>
          </w:p>
        </w:tc>
      </w:tr>
      <w:tr w:rsidR="002E12F7" w:rsidRPr="00963766" w:rsidTr="002E12F7">
        <w:trPr>
          <w:trHeight w:val="43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4.4.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22 600,0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135 600,0</w:t>
            </w:r>
          </w:p>
        </w:tc>
      </w:tr>
      <w:tr w:rsidR="00963766" w:rsidRPr="00963766" w:rsidTr="00963766">
        <w:trPr>
          <w:trHeight w:val="59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5.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Региональный проект «Развитие экосистемы поддержки гражданских инициатив»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34 126,7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34 126,7</w:t>
            </w:r>
          </w:p>
        </w:tc>
      </w:tr>
      <w:tr w:rsidR="00963766" w:rsidRPr="00963766" w:rsidTr="00963766">
        <w:trPr>
          <w:trHeight w:val="42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5.1.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</w:tr>
      <w:tr w:rsidR="00963766" w:rsidRPr="00963766" w:rsidTr="002E12F7">
        <w:trPr>
          <w:trHeight w:val="390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5.2.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10 000,0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10 000,0</w:t>
            </w:r>
          </w:p>
        </w:tc>
      </w:tr>
      <w:tr w:rsidR="00963766" w:rsidRPr="00963766" w:rsidTr="002E12F7">
        <w:trPr>
          <w:trHeight w:val="40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5.3.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24 126,7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24 126,7</w:t>
            </w:r>
          </w:p>
        </w:tc>
      </w:tr>
      <w:tr w:rsidR="00963766" w:rsidRPr="00963766" w:rsidTr="002E12F7">
        <w:trPr>
          <w:trHeight w:val="435"/>
        </w:trPr>
        <w:tc>
          <w:tcPr>
            <w:tcW w:w="6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5.4.</w:t>
            </w:r>
          </w:p>
        </w:tc>
        <w:tc>
          <w:tcPr>
            <w:tcW w:w="6380" w:type="dxa"/>
            <w:hideMark/>
          </w:tcPr>
          <w:p w:rsidR="002E12F7" w:rsidRPr="00963766" w:rsidRDefault="002E12F7" w:rsidP="002E12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48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hideMark/>
          </w:tcPr>
          <w:p w:rsidR="002E12F7" w:rsidRPr="00963766" w:rsidRDefault="002E12F7" w:rsidP="009637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lang w:eastAsia="ru-RU"/>
              </w:rPr>
            </w:pPr>
            <w:r w:rsidRPr="00963766">
              <w:rPr>
                <w:rFonts w:ascii="PT Astra Serif" w:hAnsi="PT Astra Serif" w:cs="Times New Roman CYR"/>
                <w:bCs/>
                <w:color w:val="000000"/>
                <w:lang w:eastAsia="ru-RU"/>
              </w:rPr>
              <w:t>0,0</w:t>
            </w:r>
          </w:p>
        </w:tc>
      </w:tr>
    </w:tbl>
    <w:p w:rsidR="00074AAA" w:rsidRPr="00721265" w:rsidRDefault="00074AAA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sectPr w:rsidR="00074AAA" w:rsidRPr="00721265" w:rsidSect="007A5BD8">
      <w:headerReference w:type="default" r:id="rId12"/>
      <w:headerReference w:type="first" r:id="rId13"/>
      <w:pgSz w:w="16838" w:h="11906" w:orient="landscape"/>
      <w:pgMar w:top="851" w:right="962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A1" w:rsidRDefault="008D31A1" w:rsidP="00A62395">
      <w:r>
        <w:separator/>
      </w:r>
    </w:p>
  </w:endnote>
  <w:endnote w:type="continuationSeparator" w:id="0">
    <w:p w:rsidR="008D31A1" w:rsidRDefault="008D31A1" w:rsidP="00A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A1" w:rsidRDefault="008D31A1" w:rsidP="00A62395">
      <w:r>
        <w:separator/>
      </w:r>
    </w:p>
  </w:footnote>
  <w:footnote w:type="continuationSeparator" w:id="0">
    <w:p w:rsidR="008D31A1" w:rsidRDefault="008D31A1" w:rsidP="00A6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A1" w:rsidRPr="00351E5F" w:rsidRDefault="008D31A1">
    <w:pPr>
      <w:pStyle w:val="afd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709"/>
      <w:gridCol w:w="850"/>
      <w:gridCol w:w="1143"/>
      <w:gridCol w:w="1217"/>
      <w:gridCol w:w="1276"/>
      <w:gridCol w:w="711"/>
      <w:gridCol w:w="711"/>
      <w:gridCol w:w="711"/>
      <w:gridCol w:w="752"/>
      <w:gridCol w:w="1013"/>
      <w:gridCol w:w="780"/>
      <w:gridCol w:w="1000"/>
      <w:gridCol w:w="701"/>
      <w:gridCol w:w="850"/>
      <w:gridCol w:w="1007"/>
      <w:gridCol w:w="960"/>
      <w:gridCol w:w="634"/>
    </w:tblGrid>
    <w:tr w:rsidR="008D31A1" w:rsidRPr="003E465C" w:rsidTr="007A5BD8">
      <w:trPr>
        <w:trHeight w:val="465"/>
      </w:trPr>
      <w:tc>
        <w:tcPr>
          <w:tcW w:w="56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ind w:left="-88" w:firstLine="88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строки</w:t>
          </w:r>
        </w:p>
      </w:tc>
      <w:tc>
        <w:tcPr>
          <w:tcW w:w="709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структурного элемента (основного мероприятия)</w:t>
          </w:r>
        </w:p>
      </w:tc>
      <w:tc>
        <w:tcPr>
          <w:tcW w:w="850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 xml:space="preserve">Структурные элементы (основные мероприятия) муниципальной программы (их связь </w:t>
          </w:r>
          <w:r w:rsidRPr="003E465C">
            <w:rPr>
              <w:color w:val="000000"/>
              <w:sz w:val="14"/>
              <w:szCs w:val="14"/>
              <w:lang w:eastAsia="ru-RU"/>
            </w:rPr>
            <w:br/>
            <w:t>с целевыми показателями муниципальной программы)</w:t>
          </w:r>
        </w:p>
      </w:tc>
      <w:tc>
        <w:tcPr>
          <w:tcW w:w="1143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Ответственный исполнитель/ соисполнитель (наименование органа или структурного подразделения, учреждения)</w:t>
          </w:r>
        </w:p>
      </w:tc>
      <w:tc>
        <w:tcPr>
          <w:tcW w:w="1217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Источники финансирования</w:t>
          </w:r>
        </w:p>
      </w:tc>
      <w:tc>
        <w:tcPr>
          <w:tcW w:w="11106" w:type="dxa"/>
          <w:gridSpan w:val="13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Финансовые затраты на реализацию (тыс. рублей)</w:t>
          </w:r>
        </w:p>
      </w:tc>
    </w:tr>
    <w:tr w:rsidR="008D31A1" w:rsidRPr="003E465C" w:rsidTr="007A5BD8">
      <w:trPr>
        <w:trHeight w:val="300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D31A1" w:rsidRPr="003E465C" w:rsidRDefault="008D31A1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D31A1" w:rsidRPr="003E465C" w:rsidRDefault="008D31A1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D31A1" w:rsidRPr="003E465C" w:rsidRDefault="008D31A1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D31A1" w:rsidRPr="003E465C" w:rsidRDefault="008D31A1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D31A1" w:rsidRPr="003E465C" w:rsidRDefault="008D31A1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 w:val="restart"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Всего</w:t>
          </w:r>
        </w:p>
      </w:tc>
      <w:tc>
        <w:tcPr>
          <w:tcW w:w="9830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 том числе по годам:</w:t>
          </w:r>
        </w:p>
      </w:tc>
    </w:tr>
    <w:tr w:rsidR="008D31A1" w:rsidRPr="003E465C" w:rsidTr="007A5BD8">
      <w:trPr>
        <w:trHeight w:val="1725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D31A1" w:rsidRPr="003E465C" w:rsidRDefault="008D31A1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D31A1" w:rsidRPr="003E465C" w:rsidRDefault="008D31A1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D31A1" w:rsidRPr="003E465C" w:rsidRDefault="008D31A1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D31A1" w:rsidRPr="003E465C" w:rsidRDefault="008D31A1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D31A1" w:rsidRPr="003E465C" w:rsidRDefault="008D31A1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D31A1" w:rsidRPr="003E465C" w:rsidRDefault="008D31A1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2019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2020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2021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2022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2023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2024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2025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2026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2027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2028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2029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2030</w:t>
          </w:r>
        </w:p>
      </w:tc>
    </w:tr>
    <w:tr w:rsidR="008D31A1" w:rsidRPr="003E465C" w:rsidTr="007A5BD8">
      <w:trPr>
        <w:trHeight w:val="315"/>
      </w:trPr>
      <w:tc>
        <w:tcPr>
          <w:tcW w:w="568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А</w:t>
          </w:r>
        </w:p>
      </w:tc>
      <w:tc>
        <w:tcPr>
          <w:tcW w:w="709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</w:t>
          </w:r>
        </w:p>
      </w:tc>
      <w:tc>
        <w:tcPr>
          <w:tcW w:w="114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3</w:t>
          </w:r>
        </w:p>
      </w:tc>
      <w:tc>
        <w:tcPr>
          <w:tcW w:w="121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4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5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6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7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8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9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10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11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12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13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14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15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16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hideMark/>
        </w:tcPr>
        <w:p w:rsidR="008D31A1" w:rsidRPr="003E465C" w:rsidRDefault="008D31A1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17</w:t>
          </w:r>
        </w:p>
      </w:tc>
    </w:tr>
  </w:tbl>
  <w:p w:rsidR="008D31A1" w:rsidRDefault="008D31A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A4D"/>
    <w:multiLevelType w:val="hybridMultilevel"/>
    <w:tmpl w:val="8BF6EB06"/>
    <w:lvl w:ilvl="0" w:tplc="19369A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5">
    <w:nsid w:val="34EA2BE4"/>
    <w:multiLevelType w:val="hybridMultilevel"/>
    <w:tmpl w:val="F82A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048FA"/>
    <w:multiLevelType w:val="hybridMultilevel"/>
    <w:tmpl w:val="7D3018A4"/>
    <w:lvl w:ilvl="0" w:tplc="C652DFA6">
      <w:start w:val="1"/>
      <w:numFmt w:val="decimal"/>
      <w:lvlText w:val="%1."/>
      <w:lvlJc w:val="left"/>
      <w:pPr>
        <w:ind w:left="502" w:hanging="360"/>
      </w:pPr>
      <w:rPr>
        <w:rFonts w:ascii="PT Astra Serif" w:eastAsia="Times New Roman" w:hAnsi="PT Astra Serif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1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4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06E3A"/>
    <w:multiLevelType w:val="multilevel"/>
    <w:tmpl w:val="72EC661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32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2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2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</w:num>
  <w:num w:numId="9">
    <w:abstractNumId w:val="3"/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30"/>
  </w:num>
  <w:num w:numId="24">
    <w:abstractNumId w:val="13"/>
  </w:num>
  <w:num w:numId="25">
    <w:abstractNumId w:val="24"/>
  </w:num>
  <w:num w:numId="26">
    <w:abstractNumId w:val="21"/>
  </w:num>
  <w:num w:numId="27">
    <w:abstractNumId w:val="17"/>
  </w:num>
  <w:num w:numId="28">
    <w:abstractNumId w:val="11"/>
  </w:num>
  <w:num w:numId="29">
    <w:abstractNumId w:val="19"/>
  </w:num>
  <w:num w:numId="30">
    <w:abstractNumId w:val="22"/>
  </w:num>
  <w:num w:numId="31">
    <w:abstractNumId w:val="9"/>
  </w:num>
  <w:num w:numId="32">
    <w:abstractNumId w:val="14"/>
  </w:num>
  <w:num w:numId="33">
    <w:abstractNumId w:val="31"/>
  </w:num>
  <w:num w:numId="34">
    <w:abstractNumId w:val="8"/>
  </w:num>
  <w:num w:numId="35">
    <w:abstractNumId w:val="7"/>
  </w:num>
  <w:num w:numId="36">
    <w:abstractNumId w:val="16"/>
  </w:num>
  <w:num w:numId="3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7D30"/>
    <w:rsid w:val="00016C72"/>
    <w:rsid w:val="00024C3E"/>
    <w:rsid w:val="00026EF7"/>
    <w:rsid w:val="0002765C"/>
    <w:rsid w:val="00035360"/>
    <w:rsid w:val="00045265"/>
    <w:rsid w:val="0005235B"/>
    <w:rsid w:val="000665C9"/>
    <w:rsid w:val="000713DF"/>
    <w:rsid w:val="00074AAA"/>
    <w:rsid w:val="0007724B"/>
    <w:rsid w:val="0008068A"/>
    <w:rsid w:val="00083121"/>
    <w:rsid w:val="000A1CB6"/>
    <w:rsid w:val="000A2A0A"/>
    <w:rsid w:val="000A328E"/>
    <w:rsid w:val="000B3327"/>
    <w:rsid w:val="000B5E1C"/>
    <w:rsid w:val="000C0D2C"/>
    <w:rsid w:val="000C2EA5"/>
    <w:rsid w:val="000C566E"/>
    <w:rsid w:val="000D088D"/>
    <w:rsid w:val="000E4BC8"/>
    <w:rsid w:val="000E7C6D"/>
    <w:rsid w:val="000F3EF9"/>
    <w:rsid w:val="0010387A"/>
    <w:rsid w:val="0010401B"/>
    <w:rsid w:val="0010639A"/>
    <w:rsid w:val="00106FA3"/>
    <w:rsid w:val="00111549"/>
    <w:rsid w:val="00116C5C"/>
    <w:rsid w:val="0012063C"/>
    <w:rsid w:val="001257C7"/>
    <w:rsid w:val="00131281"/>
    <w:rsid w:val="001347D7"/>
    <w:rsid w:val="001356EA"/>
    <w:rsid w:val="0013783B"/>
    <w:rsid w:val="00140339"/>
    <w:rsid w:val="00140D6B"/>
    <w:rsid w:val="00146FA2"/>
    <w:rsid w:val="0015265F"/>
    <w:rsid w:val="0015648E"/>
    <w:rsid w:val="00164EF2"/>
    <w:rsid w:val="001650CF"/>
    <w:rsid w:val="001769FA"/>
    <w:rsid w:val="0018017D"/>
    <w:rsid w:val="00180530"/>
    <w:rsid w:val="001812F5"/>
    <w:rsid w:val="0018271A"/>
    <w:rsid w:val="001834A8"/>
    <w:rsid w:val="001846F6"/>
    <w:rsid w:val="00184ECA"/>
    <w:rsid w:val="001857BE"/>
    <w:rsid w:val="00190F97"/>
    <w:rsid w:val="00195638"/>
    <w:rsid w:val="001A015E"/>
    <w:rsid w:val="001A1F74"/>
    <w:rsid w:val="001A4896"/>
    <w:rsid w:val="001A5039"/>
    <w:rsid w:val="001C33CC"/>
    <w:rsid w:val="001C575C"/>
    <w:rsid w:val="001D2579"/>
    <w:rsid w:val="001E316F"/>
    <w:rsid w:val="001E5F59"/>
    <w:rsid w:val="001F01D1"/>
    <w:rsid w:val="001F4C81"/>
    <w:rsid w:val="001F68CB"/>
    <w:rsid w:val="00200BD6"/>
    <w:rsid w:val="0020224A"/>
    <w:rsid w:val="0021641A"/>
    <w:rsid w:val="00224E69"/>
    <w:rsid w:val="00231692"/>
    <w:rsid w:val="00235A46"/>
    <w:rsid w:val="00235B20"/>
    <w:rsid w:val="0024453C"/>
    <w:rsid w:val="0024657C"/>
    <w:rsid w:val="002506BF"/>
    <w:rsid w:val="00256271"/>
    <w:rsid w:val="00256A87"/>
    <w:rsid w:val="002639D5"/>
    <w:rsid w:val="00271EA8"/>
    <w:rsid w:val="00272329"/>
    <w:rsid w:val="00273CF1"/>
    <w:rsid w:val="002819A6"/>
    <w:rsid w:val="00283F38"/>
    <w:rsid w:val="00285C61"/>
    <w:rsid w:val="00285CC3"/>
    <w:rsid w:val="00287ED8"/>
    <w:rsid w:val="00291E59"/>
    <w:rsid w:val="00296E8C"/>
    <w:rsid w:val="002B33A5"/>
    <w:rsid w:val="002B36FC"/>
    <w:rsid w:val="002B418A"/>
    <w:rsid w:val="002B6CD1"/>
    <w:rsid w:val="002B763C"/>
    <w:rsid w:val="002C236D"/>
    <w:rsid w:val="002C3573"/>
    <w:rsid w:val="002C6C13"/>
    <w:rsid w:val="002C72B9"/>
    <w:rsid w:val="002E036C"/>
    <w:rsid w:val="002E12F7"/>
    <w:rsid w:val="002E79E0"/>
    <w:rsid w:val="002F3CE7"/>
    <w:rsid w:val="002F5129"/>
    <w:rsid w:val="00300AFF"/>
    <w:rsid w:val="00305AA8"/>
    <w:rsid w:val="003062FE"/>
    <w:rsid w:val="00306C8A"/>
    <w:rsid w:val="0030747D"/>
    <w:rsid w:val="00312F69"/>
    <w:rsid w:val="00315CC9"/>
    <w:rsid w:val="00322868"/>
    <w:rsid w:val="00333780"/>
    <w:rsid w:val="00344E19"/>
    <w:rsid w:val="00351E5F"/>
    <w:rsid w:val="00356DAE"/>
    <w:rsid w:val="003642AD"/>
    <w:rsid w:val="0037056B"/>
    <w:rsid w:val="00374C40"/>
    <w:rsid w:val="00381CC3"/>
    <w:rsid w:val="003901BD"/>
    <w:rsid w:val="00390A83"/>
    <w:rsid w:val="003A1491"/>
    <w:rsid w:val="003A238D"/>
    <w:rsid w:val="003B77BA"/>
    <w:rsid w:val="003C3D2F"/>
    <w:rsid w:val="003D07AB"/>
    <w:rsid w:val="003D3C67"/>
    <w:rsid w:val="003D688F"/>
    <w:rsid w:val="003E260F"/>
    <w:rsid w:val="003E465C"/>
    <w:rsid w:val="003E7430"/>
    <w:rsid w:val="003F52A1"/>
    <w:rsid w:val="004020EE"/>
    <w:rsid w:val="0040353E"/>
    <w:rsid w:val="00406991"/>
    <w:rsid w:val="004126E4"/>
    <w:rsid w:val="00412B73"/>
    <w:rsid w:val="00413167"/>
    <w:rsid w:val="00413D37"/>
    <w:rsid w:val="00414DA1"/>
    <w:rsid w:val="00423003"/>
    <w:rsid w:val="00423090"/>
    <w:rsid w:val="00426853"/>
    <w:rsid w:val="00426A7E"/>
    <w:rsid w:val="0043059B"/>
    <w:rsid w:val="00431063"/>
    <w:rsid w:val="00434191"/>
    <w:rsid w:val="00434C0E"/>
    <w:rsid w:val="0043668A"/>
    <w:rsid w:val="00440871"/>
    <w:rsid w:val="004411D4"/>
    <w:rsid w:val="00442491"/>
    <w:rsid w:val="004469EA"/>
    <w:rsid w:val="00446DB3"/>
    <w:rsid w:val="004525F4"/>
    <w:rsid w:val="00452AE2"/>
    <w:rsid w:val="00455F10"/>
    <w:rsid w:val="00463620"/>
    <w:rsid w:val="0047055B"/>
    <w:rsid w:val="0047438F"/>
    <w:rsid w:val="00477D76"/>
    <w:rsid w:val="00482ABA"/>
    <w:rsid w:val="0048408D"/>
    <w:rsid w:val="00490A0B"/>
    <w:rsid w:val="00490C00"/>
    <w:rsid w:val="00496FCB"/>
    <w:rsid w:val="004970DD"/>
    <w:rsid w:val="004B047E"/>
    <w:rsid w:val="004B0DBB"/>
    <w:rsid w:val="004B1445"/>
    <w:rsid w:val="004C1722"/>
    <w:rsid w:val="004C5D22"/>
    <w:rsid w:val="004C6448"/>
    <w:rsid w:val="004C6A75"/>
    <w:rsid w:val="004D181B"/>
    <w:rsid w:val="004D2030"/>
    <w:rsid w:val="004E03A4"/>
    <w:rsid w:val="004E2148"/>
    <w:rsid w:val="004E675A"/>
    <w:rsid w:val="004F1B39"/>
    <w:rsid w:val="00510950"/>
    <w:rsid w:val="00514E3B"/>
    <w:rsid w:val="00516CAB"/>
    <w:rsid w:val="00523D33"/>
    <w:rsid w:val="00523E0D"/>
    <w:rsid w:val="0053339B"/>
    <w:rsid w:val="00535A8B"/>
    <w:rsid w:val="00550409"/>
    <w:rsid w:val="0055105B"/>
    <w:rsid w:val="00556D32"/>
    <w:rsid w:val="0056048D"/>
    <w:rsid w:val="005608DE"/>
    <w:rsid w:val="00562256"/>
    <w:rsid w:val="00566589"/>
    <w:rsid w:val="00584CAA"/>
    <w:rsid w:val="0059054F"/>
    <w:rsid w:val="00590F16"/>
    <w:rsid w:val="00597B4B"/>
    <w:rsid w:val="005A1221"/>
    <w:rsid w:val="005C6146"/>
    <w:rsid w:val="005D072D"/>
    <w:rsid w:val="005D6EBE"/>
    <w:rsid w:val="005E2238"/>
    <w:rsid w:val="005E4E99"/>
    <w:rsid w:val="005E4FC7"/>
    <w:rsid w:val="005E6297"/>
    <w:rsid w:val="005F3A00"/>
    <w:rsid w:val="006118D2"/>
    <w:rsid w:val="006150B2"/>
    <w:rsid w:val="006152CB"/>
    <w:rsid w:val="006165B3"/>
    <w:rsid w:val="00623AA4"/>
    <w:rsid w:val="00624190"/>
    <w:rsid w:val="00631188"/>
    <w:rsid w:val="00632856"/>
    <w:rsid w:val="0063438A"/>
    <w:rsid w:val="00637F1F"/>
    <w:rsid w:val="006422AB"/>
    <w:rsid w:val="00647BDC"/>
    <w:rsid w:val="0065328E"/>
    <w:rsid w:val="006554EA"/>
    <w:rsid w:val="00661E76"/>
    <w:rsid w:val="00667484"/>
    <w:rsid w:val="00673A28"/>
    <w:rsid w:val="00680030"/>
    <w:rsid w:val="006811A3"/>
    <w:rsid w:val="00690AB4"/>
    <w:rsid w:val="006921DE"/>
    <w:rsid w:val="00696147"/>
    <w:rsid w:val="00697F7F"/>
    <w:rsid w:val="006A6DDA"/>
    <w:rsid w:val="006B3FA0"/>
    <w:rsid w:val="006B426C"/>
    <w:rsid w:val="006C02F6"/>
    <w:rsid w:val="006C4FBF"/>
    <w:rsid w:val="006C52E9"/>
    <w:rsid w:val="006C62BA"/>
    <w:rsid w:val="006C7D8B"/>
    <w:rsid w:val="006D43E7"/>
    <w:rsid w:val="006E15CB"/>
    <w:rsid w:val="006E4C51"/>
    <w:rsid w:val="006E70F3"/>
    <w:rsid w:val="006E7EEA"/>
    <w:rsid w:val="006F18E4"/>
    <w:rsid w:val="006F397C"/>
    <w:rsid w:val="006F6444"/>
    <w:rsid w:val="00713C1C"/>
    <w:rsid w:val="00717595"/>
    <w:rsid w:val="00720E01"/>
    <w:rsid w:val="00721265"/>
    <w:rsid w:val="0072213E"/>
    <w:rsid w:val="00725823"/>
    <w:rsid w:val="0072658A"/>
    <w:rsid w:val="007268A4"/>
    <w:rsid w:val="007360FF"/>
    <w:rsid w:val="007363ED"/>
    <w:rsid w:val="00752442"/>
    <w:rsid w:val="007530BD"/>
    <w:rsid w:val="00753B9D"/>
    <w:rsid w:val="0076793A"/>
    <w:rsid w:val="00772AFB"/>
    <w:rsid w:val="0077410F"/>
    <w:rsid w:val="00776636"/>
    <w:rsid w:val="00776F6D"/>
    <w:rsid w:val="00793E07"/>
    <w:rsid w:val="007A2C0A"/>
    <w:rsid w:val="007A5BD8"/>
    <w:rsid w:val="007B3494"/>
    <w:rsid w:val="007C5D19"/>
    <w:rsid w:val="007C7622"/>
    <w:rsid w:val="007D51A2"/>
    <w:rsid w:val="007D5A8E"/>
    <w:rsid w:val="007D6152"/>
    <w:rsid w:val="007E13A1"/>
    <w:rsid w:val="007E295C"/>
    <w:rsid w:val="007E29A5"/>
    <w:rsid w:val="007E4EEC"/>
    <w:rsid w:val="007F4A15"/>
    <w:rsid w:val="0080097A"/>
    <w:rsid w:val="0081138B"/>
    <w:rsid w:val="008127E9"/>
    <w:rsid w:val="008148CD"/>
    <w:rsid w:val="00816705"/>
    <w:rsid w:val="00823CD7"/>
    <w:rsid w:val="00824106"/>
    <w:rsid w:val="008242A6"/>
    <w:rsid w:val="008267F4"/>
    <w:rsid w:val="0082685B"/>
    <w:rsid w:val="00837756"/>
    <w:rsid w:val="008478F4"/>
    <w:rsid w:val="00852B25"/>
    <w:rsid w:val="0085781A"/>
    <w:rsid w:val="00857AA5"/>
    <w:rsid w:val="0086069F"/>
    <w:rsid w:val="00862119"/>
    <w:rsid w:val="00865BE8"/>
    <w:rsid w:val="00866E23"/>
    <w:rsid w:val="008673D6"/>
    <w:rsid w:val="00880000"/>
    <w:rsid w:val="00886003"/>
    <w:rsid w:val="00890E26"/>
    <w:rsid w:val="00895060"/>
    <w:rsid w:val="008974BF"/>
    <w:rsid w:val="008A20E9"/>
    <w:rsid w:val="008A22E2"/>
    <w:rsid w:val="008B0977"/>
    <w:rsid w:val="008B3514"/>
    <w:rsid w:val="008B464D"/>
    <w:rsid w:val="008B61CD"/>
    <w:rsid w:val="008C00C4"/>
    <w:rsid w:val="008C407D"/>
    <w:rsid w:val="008D31A1"/>
    <w:rsid w:val="008D3614"/>
    <w:rsid w:val="008D5AC3"/>
    <w:rsid w:val="008D6786"/>
    <w:rsid w:val="008F4517"/>
    <w:rsid w:val="008F5A94"/>
    <w:rsid w:val="008F632A"/>
    <w:rsid w:val="009057D1"/>
    <w:rsid w:val="00906884"/>
    <w:rsid w:val="00910A18"/>
    <w:rsid w:val="00914417"/>
    <w:rsid w:val="00930309"/>
    <w:rsid w:val="00942635"/>
    <w:rsid w:val="0094376D"/>
    <w:rsid w:val="009456A6"/>
    <w:rsid w:val="00953E9C"/>
    <w:rsid w:val="0095504B"/>
    <w:rsid w:val="009632F0"/>
    <w:rsid w:val="00963766"/>
    <w:rsid w:val="00965557"/>
    <w:rsid w:val="0097026B"/>
    <w:rsid w:val="00983222"/>
    <w:rsid w:val="009956B9"/>
    <w:rsid w:val="009966E7"/>
    <w:rsid w:val="009A2985"/>
    <w:rsid w:val="009B3769"/>
    <w:rsid w:val="009B455F"/>
    <w:rsid w:val="009C0320"/>
    <w:rsid w:val="009C3999"/>
    <w:rsid w:val="009C4E86"/>
    <w:rsid w:val="009C5FEB"/>
    <w:rsid w:val="009D168E"/>
    <w:rsid w:val="009D18FC"/>
    <w:rsid w:val="009D29FE"/>
    <w:rsid w:val="009E2401"/>
    <w:rsid w:val="009E690F"/>
    <w:rsid w:val="009F7184"/>
    <w:rsid w:val="00A069F4"/>
    <w:rsid w:val="00A1058E"/>
    <w:rsid w:val="00A11952"/>
    <w:rsid w:val="00A136C7"/>
    <w:rsid w:val="00A16199"/>
    <w:rsid w:val="00A1794B"/>
    <w:rsid w:val="00A273EA"/>
    <w:rsid w:val="00A32F65"/>
    <w:rsid w:val="00A33E61"/>
    <w:rsid w:val="00A370A6"/>
    <w:rsid w:val="00A471A4"/>
    <w:rsid w:val="00A5296D"/>
    <w:rsid w:val="00A547D7"/>
    <w:rsid w:val="00A604A7"/>
    <w:rsid w:val="00A609A1"/>
    <w:rsid w:val="00A62395"/>
    <w:rsid w:val="00A64C94"/>
    <w:rsid w:val="00A70E71"/>
    <w:rsid w:val="00A736E7"/>
    <w:rsid w:val="00A74332"/>
    <w:rsid w:val="00A86C84"/>
    <w:rsid w:val="00A92DBE"/>
    <w:rsid w:val="00A930D4"/>
    <w:rsid w:val="00A968D0"/>
    <w:rsid w:val="00AA4E2C"/>
    <w:rsid w:val="00AA5BD3"/>
    <w:rsid w:val="00AA706B"/>
    <w:rsid w:val="00AB09E1"/>
    <w:rsid w:val="00AB3572"/>
    <w:rsid w:val="00AB4702"/>
    <w:rsid w:val="00AB50E0"/>
    <w:rsid w:val="00AC67BE"/>
    <w:rsid w:val="00AD239B"/>
    <w:rsid w:val="00AD23D8"/>
    <w:rsid w:val="00AD29B5"/>
    <w:rsid w:val="00AD6D7C"/>
    <w:rsid w:val="00AD73DD"/>
    <w:rsid w:val="00AD77E7"/>
    <w:rsid w:val="00AE5E88"/>
    <w:rsid w:val="00AE6295"/>
    <w:rsid w:val="00AF4623"/>
    <w:rsid w:val="00AF6E2D"/>
    <w:rsid w:val="00AF75FC"/>
    <w:rsid w:val="00AF7E15"/>
    <w:rsid w:val="00B0003B"/>
    <w:rsid w:val="00B037D3"/>
    <w:rsid w:val="00B101F4"/>
    <w:rsid w:val="00B12BF5"/>
    <w:rsid w:val="00B14AF7"/>
    <w:rsid w:val="00B20E33"/>
    <w:rsid w:val="00B21FDB"/>
    <w:rsid w:val="00B23820"/>
    <w:rsid w:val="00B23F76"/>
    <w:rsid w:val="00B375E8"/>
    <w:rsid w:val="00B4021F"/>
    <w:rsid w:val="00B4031E"/>
    <w:rsid w:val="00B4429B"/>
    <w:rsid w:val="00B4453E"/>
    <w:rsid w:val="00B54949"/>
    <w:rsid w:val="00B6333D"/>
    <w:rsid w:val="00B71DA0"/>
    <w:rsid w:val="00B753EC"/>
    <w:rsid w:val="00B76602"/>
    <w:rsid w:val="00B80938"/>
    <w:rsid w:val="00B81FF7"/>
    <w:rsid w:val="00B83CBE"/>
    <w:rsid w:val="00B8650B"/>
    <w:rsid w:val="00B91EF8"/>
    <w:rsid w:val="00B949E7"/>
    <w:rsid w:val="00B971FF"/>
    <w:rsid w:val="00BA0443"/>
    <w:rsid w:val="00BA0F00"/>
    <w:rsid w:val="00BA2111"/>
    <w:rsid w:val="00BA4E60"/>
    <w:rsid w:val="00BA6B3F"/>
    <w:rsid w:val="00BB35CC"/>
    <w:rsid w:val="00BB5F2C"/>
    <w:rsid w:val="00BC17A9"/>
    <w:rsid w:val="00BC2D0F"/>
    <w:rsid w:val="00BC3E09"/>
    <w:rsid w:val="00BC4352"/>
    <w:rsid w:val="00BC4900"/>
    <w:rsid w:val="00BD3C26"/>
    <w:rsid w:val="00BD7EE5"/>
    <w:rsid w:val="00BE1CAB"/>
    <w:rsid w:val="00BE396F"/>
    <w:rsid w:val="00BE457C"/>
    <w:rsid w:val="00BF027F"/>
    <w:rsid w:val="00BF22F0"/>
    <w:rsid w:val="00BF400A"/>
    <w:rsid w:val="00BF5539"/>
    <w:rsid w:val="00BF63D1"/>
    <w:rsid w:val="00C01A98"/>
    <w:rsid w:val="00C1201D"/>
    <w:rsid w:val="00C17FB1"/>
    <w:rsid w:val="00C22A31"/>
    <w:rsid w:val="00C26137"/>
    <w:rsid w:val="00C26832"/>
    <w:rsid w:val="00C3251B"/>
    <w:rsid w:val="00C331C0"/>
    <w:rsid w:val="00C35EEE"/>
    <w:rsid w:val="00C3700A"/>
    <w:rsid w:val="00C37A9B"/>
    <w:rsid w:val="00C417A9"/>
    <w:rsid w:val="00C57915"/>
    <w:rsid w:val="00C603FB"/>
    <w:rsid w:val="00C65AC5"/>
    <w:rsid w:val="00C77508"/>
    <w:rsid w:val="00C81D69"/>
    <w:rsid w:val="00C84038"/>
    <w:rsid w:val="00C97D56"/>
    <w:rsid w:val="00CA1F24"/>
    <w:rsid w:val="00CA7409"/>
    <w:rsid w:val="00CA7E73"/>
    <w:rsid w:val="00CB2354"/>
    <w:rsid w:val="00CC71CD"/>
    <w:rsid w:val="00CD2F64"/>
    <w:rsid w:val="00CD320B"/>
    <w:rsid w:val="00CD638D"/>
    <w:rsid w:val="00CD6B02"/>
    <w:rsid w:val="00CE20E6"/>
    <w:rsid w:val="00CE2A5A"/>
    <w:rsid w:val="00CE37C8"/>
    <w:rsid w:val="00CE4156"/>
    <w:rsid w:val="00CF4CED"/>
    <w:rsid w:val="00CF4D1B"/>
    <w:rsid w:val="00CF58A8"/>
    <w:rsid w:val="00D004E2"/>
    <w:rsid w:val="00D01A38"/>
    <w:rsid w:val="00D03D42"/>
    <w:rsid w:val="00D05B69"/>
    <w:rsid w:val="00D10465"/>
    <w:rsid w:val="00D10FC1"/>
    <w:rsid w:val="00D16B8D"/>
    <w:rsid w:val="00D22E84"/>
    <w:rsid w:val="00D3103C"/>
    <w:rsid w:val="00D348AF"/>
    <w:rsid w:val="00D34BA7"/>
    <w:rsid w:val="00D42719"/>
    <w:rsid w:val="00D46908"/>
    <w:rsid w:val="00D51501"/>
    <w:rsid w:val="00D55D10"/>
    <w:rsid w:val="00D578F3"/>
    <w:rsid w:val="00D60622"/>
    <w:rsid w:val="00D6114D"/>
    <w:rsid w:val="00D613DF"/>
    <w:rsid w:val="00D6571C"/>
    <w:rsid w:val="00D72A29"/>
    <w:rsid w:val="00D80DFA"/>
    <w:rsid w:val="00D81CD9"/>
    <w:rsid w:val="00D83A97"/>
    <w:rsid w:val="00D87D27"/>
    <w:rsid w:val="00DA122E"/>
    <w:rsid w:val="00DA564E"/>
    <w:rsid w:val="00DA584D"/>
    <w:rsid w:val="00DB0D1A"/>
    <w:rsid w:val="00DB3B22"/>
    <w:rsid w:val="00DC21C2"/>
    <w:rsid w:val="00DC3796"/>
    <w:rsid w:val="00DC3FD2"/>
    <w:rsid w:val="00DD02F8"/>
    <w:rsid w:val="00DD1F40"/>
    <w:rsid w:val="00DD2D1C"/>
    <w:rsid w:val="00DD3187"/>
    <w:rsid w:val="00DD7FE4"/>
    <w:rsid w:val="00DE066C"/>
    <w:rsid w:val="00DF4C01"/>
    <w:rsid w:val="00E00105"/>
    <w:rsid w:val="00E02DDD"/>
    <w:rsid w:val="00E13049"/>
    <w:rsid w:val="00E22BDE"/>
    <w:rsid w:val="00E35758"/>
    <w:rsid w:val="00E35AC2"/>
    <w:rsid w:val="00E3741A"/>
    <w:rsid w:val="00E4183E"/>
    <w:rsid w:val="00E42886"/>
    <w:rsid w:val="00E42C1B"/>
    <w:rsid w:val="00E4629C"/>
    <w:rsid w:val="00E463C0"/>
    <w:rsid w:val="00E47982"/>
    <w:rsid w:val="00E50925"/>
    <w:rsid w:val="00E54D72"/>
    <w:rsid w:val="00E55A99"/>
    <w:rsid w:val="00E60266"/>
    <w:rsid w:val="00E60F85"/>
    <w:rsid w:val="00E67157"/>
    <w:rsid w:val="00E70A27"/>
    <w:rsid w:val="00E722B7"/>
    <w:rsid w:val="00E76865"/>
    <w:rsid w:val="00E864FB"/>
    <w:rsid w:val="00E91200"/>
    <w:rsid w:val="00E94922"/>
    <w:rsid w:val="00E966D6"/>
    <w:rsid w:val="00EA62D7"/>
    <w:rsid w:val="00EC004D"/>
    <w:rsid w:val="00EC272C"/>
    <w:rsid w:val="00EC794D"/>
    <w:rsid w:val="00ED117A"/>
    <w:rsid w:val="00ED5BB9"/>
    <w:rsid w:val="00ED6881"/>
    <w:rsid w:val="00EE78A3"/>
    <w:rsid w:val="00EF0010"/>
    <w:rsid w:val="00EF19B1"/>
    <w:rsid w:val="00F11E40"/>
    <w:rsid w:val="00F12226"/>
    <w:rsid w:val="00F1390E"/>
    <w:rsid w:val="00F1490E"/>
    <w:rsid w:val="00F1534F"/>
    <w:rsid w:val="00F15F85"/>
    <w:rsid w:val="00F248A3"/>
    <w:rsid w:val="00F27DE6"/>
    <w:rsid w:val="00F33869"/>
    <w:rsid w:val="00F34C4A"/>
    <w:rsid w:val="00F36F58"/>
    <w:rsid w:val="00F37CA2"/>
    <w:rsid w:val="00F4102C"/>
    <w:rsid w:val="00F5176F"/>
    <w:rsid w:val="00F521CF"/>
    <w:rsid w:val="00F52A75"/>
    <w:rsid w:val="00F5429A"/>
    <w:rsid w:val="00F639D4"/>
    <w:rsid w:val="00F6410F"/>
    <w:rsid w:val="00F71714"/>
    <w:rsid w:val="00F92005"/>
    <w:rsid w:val="00F930E6"/>
    <w:rsid w:val="00F9483E"/>
    <w:rsid w:val="00FA2C75"/>
    <w:rsid w:val="00FA7391"/>
    <w:rsid w:val="00FC1247"/>
    <w:rsid w:val="00FC44D6"/>
    <w:rsid w:val="00FC6D17"/>
    <w:rsid w:val="00FD2B4C"/>
    <w:rsid w:val="00FE174C"/>
    <w:rsid w:val="00FF2EA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6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1">
    <w:name w:val="Сетка таблицы4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5245-4750-4BE7-8E9B-AE0B5107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7546</TotalTime>
  <Pages>12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Абаева Ирина Ивановна</cp:lastModifiedBy>
  <cp:revision>228</cp:revision>
  <cp:lastPrinted>2024-12-05T06:30:00Z</cp:lastPrinted>
  <dcterms:created xsi:type="dcterms:W3CDTF">2011-11-15T08:57:00Z</dcterms:created>
  <dcterms:modified xsi:type="dcterms:W3CDTF">2025-06-05T06:13:00Z</dcterms:modified>
</cp:coreProperties>
</file>